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BEA" w:rsidRPr="003F1237" w:rsidRDefault="008A7DFD" w:rsidP="008A7DFD">
      <w:pPr>
        <w:jc w:val="center"/>
        <w:rPr>
          <w:rFonts w:ascii="Times New Roman" w:hAnsi="Times New Roman" w:cs="Times New Roman"/>
          <w:b/>
          <w:color w:val="000000"/>
          <w:sz w:val="28"/>
        </w:rPr>
      </w:pPr>
      <w:r w:rsidRPr="003F1237">
        <w:rPr>
          <w:rFonts w:ascii="Times New Roman" w:hAnsi="Times New Roman" w:cs="Times New Roman"/>
          <w:b/>
          <w:color w:val="000000"/>
          <w:sz w:val="28"/>
        </w:rPr>
        <w:t>REVISAR LOS EVALUABLES CALIFICADOS CON RETROALIMENTACIÓN Y SOLICITAR AYUDA CUANDO ESTOS SON DE BAJA CALIFICACIÓN</w:t>
      </w:r>
    </w:p>
    <w:p w:rsidR="008A7DFD" w:rsidRPr="003F1237" w:rsidRDefault="008A7DFD" w:rsidP="008A7DFD">
      <w:pPr>
        <w:jc w:val="center"/>
        <w:rPr>
          <w:rFonts w:ascii="Times New Roman" w:hAnsi="Times New Roman" w:cs="Times New Roman"/>
          <w:color w:val="000000"/>
          <w:sz w:val="28"/>
        </w:rPr>
      </w:pPr>
    </w:p>
    <w:p w:rsidR="008A7DFD" w:rsidRPr="003F1237" w:rsidRDefault="008A7DFD" w:rsidP="008A7DFD">
      <w:pPr>
        <w:rPr>
          <w:rFonts w:ascii="Times New Roman" w:hAnsi="Times New Roman" w:cs="Times New Roman"/>
          <w:b/>
          <w:color w:val="000000"/>
          <w:sz w:val="24"/>
        </w:rPr>
      </w:pPr>
      <w:r w:rsidRPr="003F1237">
        <w:rPr>
          <w:rFonts w:ascii="Times New Roman" w:hAnsi="Times New Roman" w:cs="Times New Roman"/>
          <w:b/>
          <w:color w:val="000000"/>
          <w:sz w:val="24"/>
        </w:rPr>
        <w:t>SUGERENCIA PARA LLEVAR A CABO LA TUTORÍA</w:t>
      </w:r>
    </w:p>
    <w:p w:rsidR="008A7DFD" w:rsidRPr="003F1237" w:rsidRDefault="008A7DFD" w:rsidP="008A7DFD">
      <w:pPr>
        <w:jc w:val="both"/>
        <w:rPr>
          <w:rFonts w:ascii="Times New Roman" w:hAnsi="Times New Roman" w:cs="Times New Roman"/>
          <w:color w:val="000000"/>
          <w:sz w:val="24"/>
        </w:rPr>
      </w:pPr>
      <w:r w:rsidRPr="003F1237">
        <w:rPr>
          <w:rFonts w:ascii="Times New Roman" w:hAnsi="Times New Roman" w:cs="Times New Roman"/>
          <w:color w:val="000000"/>
          <w:sz w:val="24"/>
        </w:rPr>
        <w:t xml:space="preserve">Se les pedirá a los alumnos una sesión antes que lleven algunos trabajos </w:t>
      </w:r>
      <w:r w:rsidR="0059316E" w:rsidRPr="003F1237">
        <w:rPr>
          <w:rFonts w:ascii="Times New Roman" w:hAnsi="Times New Roman" w:cs="Times New Roman"/>
          <w:color w:val="000000"/>
          <w:sz w:val="24"/>
        </w:rPr>
        <w:t xml:space="preserve">revisados con retroalimentación, </w:t>
      </w:r>
      <w:r w:rsidRPr="003F1237">
        <w:rPr>
          <w:rFonts w:ascii="Times New Roman" w:hAnsi="Times New Roman" w:cs="Times New Roman"/>
          <w:color w:val="000000"/>
          <w:sz w:val="24"/>
        </w:rPr>
        <w:t xml:space="preserve">en los que hayan tenido baja calificación o en los que hayan surgido dudas. </w:t>
      </w:r>
    </w:p>
    <w:p w:rsidR="008A7DFD" w:rsidRPr="003F1237" w:rsidRDefault="008A7DFD" w:rsidP="008A7DFD">
      <w:pPr>
        <w:jc w:val="both"/>
        <w:rPr>
          <w:rFonts w:ascii="Times New Roman" w:hAnsi="Times New Roman" w:cs="Times New Roman"/>
          <w:sz w:val="24"/>
        </w:rPr>
      </w:pPr>
      <w:r w:rsidRPr="003F1237">
        <w:rPr>
          <w:rFonts w:ascii="Times New Roman" w:hAnsi="Times New Roman" w:cs="Times New Roman"/>
          <w:sz w:val="24"/>
        </w:rPr>
        <w:t>Ahora se les pedirá que det</w:t>
      </w:r>
      <w:r w:rsidR="0059316E" w:rsidRPr="003F1237">
        <w:rPr>
          <w:rFonts w:ascii="Times New Roman" w:hAnsi="Times New Roman" w:cs="Times New Roman"/>
          <w:sz w:val="24"/>
        </w:rPr>
        <w:t>allen en una hoja de su libreta,</w:t>
      </w:r>
      <w:r w:rsidRPr="003F1237">
        <w:rPr>
          <w:rFonts w:ascii="Times New Roman" w:hAnsi="Times New Roman" w:cs="Times New Roman"/>
          <w:sz w:val="24"/>
        </w:rPr>
        <w:t xml:space="preserve"> los puntos en los que hayan tenido baja calificación o </w:t>
      </w:r>
      <w:r w:rsidR="00021747" w:rsidRPr="003F1237">
        <w:rPr>
          <w:rFonts w:ascii="Times New Roman" w:hAnsi="Times New Roman" w:cs="Times New Roman"/>
          <w:sz w:val="24"/>
        </w:rPr>
        <w:t xml:space="preserve">las </w:t>
      </w:r>
      <w:r w:rsidRPr="003F1237">
        <w:rPr>
          <w:rFonts w:ascii="Times New Roman" w:hAnsi="Times New Roman" w:cs="Times New Roman"/>
          <w:sz w:val="24"/>
        </w:rPr>
        <w:t>dudas en el respectivo trabajo</w:t>
      </w:r>
      <w:r w:rsidR="00021747" w:rsidRPr="003F1237">
        <w:rPr>
          <w:rFonts w:ascii="Times New Roman" w:hAnsi="Times New Roman" w:cs="Times New Roman"/>
          <w:sz w:val="24"/>
        </w:rPr>
        <w:t xml:space="preserve"> que les hayan surgido</w:t>
      </w:r>
      <w:r w:rsidRPr="003F1237">
        <w:rPr>
          <w:rFonts w:ascii="Times New Roman" w:hAnsi="Times New Roman" w:cs="Times New Roman"/>
          <w:sz w:val="24"/>
        </w:rPr>
        <w:t xml:space="preserve">, con la finalidad de tener la información clara sobre qué es lo que se debe de tratar. </w:t>
      </w:r>
    </w:p>
    <w:p w:rsidR="008A7DFD" w:rsidRPr="003F1237" w:rsidRDefault="008A7DFD" w:rsidP="008A7DFD">
      <w:pPr>
        <w:jc w:val="both"/>
        <w:rPr>
          <w:rFonts w:ascii="Times New Roman" w:hAnsi="Times New Roman" w:cs="Times New Roman"/>
          <w:sz w:val="24"/>
        </w:rPr>
      </w:pPr>
      <w:r w:rsidRPr="003F1237">
        <w:rPr>
          <w:rFonts w:ascii="Times New Roman" w:hAnsi="Times New Roman" w:cs="Times New Roman"/>
          <w:sz w:val="24"/>
        </w:rPr>
        <w:t>De entre esos puntos, se les preguntará</w:t>
      </w:r>
      <w:r w:rsidR="0059316E" w:rsidRPr="003F1237">
        <w:rPr>
          <w:rFonts w:ascii="Times New Roman" w:hAnsi="Times New Roman" w:cs="Times New Roman"/>
          <w:sz w:val="24"/>
        </w:rPr>
        <w:t xml:space="preserve"> (puede usar el</w:t>
      </w:r>
      <w:r w:rsidR="00021747" w:rsidRPr="003F1237">
        <w:rPr>
          <w:rFonts w:ascii="Times New Roman" w:hAnsi="Times New Roman" w:cs="Times New Roman"/>
          <w:sz w:val="24"/>
        </w:rPr>
        <w:t xml:space="preserve"> Anexo 1</w:t>
      </w:r>
      <w:r w:rsidR="0059316E" w:rsidRPr="003F1237">
        <w:rPr>
          <w:rFonts w:ascii="Times New Roman" w:hAnsi="Times New Roman" w:cs="Times New Roman"/>
          <w:sz w:val="24"/>
        </w:rPr>
        <w:t>)</w:t>
      </w:r>
      <w:r w:rsidRPr="003F1237">
        <w:rPr>
          <w:rFonts w:ascii="Times New Roman" w:hAnsi="Times New Roman" w:cs="Times New Roman"/>
          <w:sz w:val="24"/>
        </w:rPr>
        <w:t>:</w:t>
      </w:r>
    </w:p>
    <w:p w:rsidR="008A7DFD" w:rsidRPr="003F1237" w:rsidRDefault="008A7DFD" w:rsidP="008A7DFD">
      <w:pPr>
        <w:pStyle w:val="Prrafodelista"/>
        <w:numPr>
          <w:ilvl w:val="0"/>
          <w:numId w:val="1"/>
        </w:numPr>
        <w:jc w:val="both"/>
        <w:rPr>
          <w:rFonts w:ascii="Times New Roman" w:hAnsi="Times New Roman" w:cs="Times New Roman"/>
          <w:sz w:val="24"/>
        </w:rPr>
      </w:pPr>
      <w:r w:rsidRPr="003F1237">
        <w:rPr>
          <w:rFonts w:ascii="Times New Roman" w:hAnsi="Times New Roman" w:cs="Times New Roman"/>
          <w:sz w:val="24"/>
        </w:rPr>
        <w:t>¿qué han hecho para mejorar en esos aspectos?</w:t>
      </w:r>
    </w:p>
    <w:p w:rsidR="008A7DFD" w:rsidRPr="003F1237" w:rsidRDefault="008A7DFD" w:rsidP="008A7DFD">
      <w:pPr>
        <w:pStyle w:val="Prrafodelista"/>
        <w:numPr>
          <w:ilvl w:val="0"/>
          <w:numId w:val="1"/>
        </w:numPr>
        <w:jc w:val="both"/>
        <w:rPr>
          <w:rFonts w:ascii="Times New Roman" w:hAnsi="Times New Roman" w:cs="Times New Roman"/>
          <w:sz w:val="24"/>
        </w:rPr>
      </w:pPr>
      <w:r w:rsidRPr="003F1237">
        <w:rPr>
          <w:rFonts w:ascii="Times New Roman" w:hAnsi="Times New Roman" w:cs="Times New Roman"/>
          <w:sz w:val="24"/>
        </w:rPr>
        <w:t>¿a quienes les han pedido ayuda?</w:t>
      </w:r>
    </w:p>
    <w:p w:rsidR="0059316E" w:rsidRPr="003F1237" w:rsidRDefault="0059316E" w:rsidP="008A7DFD">
      <w:pPr>
        <w:pStyle w:val="Prrafodelista"/>
        <w:numPr>
          <w:ilvl w:val="0"/>
          <w:numId w:val="1"/>
        </w:numPr>
        <w:jc w:val="both"/>
        <w:rPr>
          <w:rFonts w:ascii="Times New Roman" w:hAnsi="Times New Roman" w:cs="Times New Roman"/>
          <w:sz w:val="24"/>
        </w:rPr>
      </w:pPr>
      <w:r w:rsidRPr="003F1237">
        <w:rPr>
          <w:rFonts w:ascii="Times New Roman" w:hAnsi="Times New Roman" w:cs="Times New Roman"/>
          <w:sz w:val="24"/>
        </w:rPr>
        <w:t>¿de qué manera me han ayudado?</w:t>
      </w:r>
    </w:p>
    <w:p w:rsidR="0059316E" w:rsidRPr="003F1237" w:rsidRDefault="0059316E" w:rsidP="008A7DFD">
      <w:pPr>
        <w:pStyle w:val="Prrafodelista"/>
        <w:numPr>
          <w:ilvl w:val="0"/>
          <w:numId w:val="1"/>
        </w:numPr>
        <w:jc w:val="both"/>
        <w:rPr>
          <w:rFonts w:ascii="Times New Roman" w:hAnsi="Times New Roman" w:cs="Times New Roman"/>
          <w:sz w:val="24"/>
        </w:rPr>
      </w:pPr>
      <w:r w:rsidRPr="003F1237">
        <w:rPr>
          <w:rFonts w:ascii="Times New Roman" w:hAnsi="Times New Roman" w:cs="Times New Roman"/>
          <w:sz w:val="24"/>
        </w:rPr>
        <w:t>¿qué he logrado al realizar esto?</w:t>
      </w:r>
    </w:p>
    <w:p w:rsidR="0059316E" w:rsidRPr="003F1237" w:rsidRDefault="0059316E" w:rsidP="0059316E">
      <w:pPr>
        <w:pStyle w:val="Prrafodelista"/>
        <w:numPr>
          <w:ilvl w:val="0"/>
          <w:numId w:val="1"/>
        </w:numPr>
        <w:jc w:val="both"/>
        <w:rPr>
          <w:rFonts w:ascii="Times New Roman" w:hAnsi="Times New Roman" w:cs="Times New Roman"/>
          <w:sz w:val="24"/>
        </w:rPr>
      </w:pPr>
      <w:r w:rsidRPr="003F1237">
        <w:rPr>
          <w:rFonts w:ascii="Times New Roman" w:hAnsi="Times New Roman" w:cs="Times New Roman"/>
          <w:sz w:val="24"/>
        </w:rPr>
        <w:t>A largo plazo, ¿cómo me veré beneficiado?</w:t>
      </w:r>
    </w:p>
    <w:p w:rsidR="0059316E" w:rsidRPr="003F1237" w:rsidRDefault="0059316E" w:rsidP="008A7DFD">
      <w:pPr>
        <w:pStyle w:val="Prrafodelista"/>
        <w:numPr>
          <w:ilvl w:val="0"/>
          <w:numId w:val="1"/>
        </w:numPr>
        <w:jc w:val="both"/>
        <w:rPr>
          <w:rFonts w:ascii="Times New Roman" w:hAnsi="Times New Roman" w:cs="Times New Roman"/>
          <w:sz w:val="24"/>
        </w:rPr>
      </w:pPr>
      <w:r w:rsidRPr="003F1237">
        <w:rPr>
          <w:rFonts w:ascii="Times New Roman" w:hAnsi="Times New Roman" w:cs="Times New Roman"/>
          <w:sz w:val="24"/>
        </w:rPr>
        <w:t>¿de qué manera me va a perjudicar</w:t>
      </w:r>
      <w:r w:rsidR="00021747" w:rsidRPr="003F1237">
        <w:rPr>
          <w:rFonts w:ascii="Times New Roman" w:hAnsi="Times New Roman" w:cs="Times New Roman"/>
          <w:sz w:val="24"/>
        </w:rPr>
        <w:t xml:space="preserve"> no revisar mis trabajos evaluados y aclarar dudas</w:t>
      </w:r>
      <w:r w:rsidRPr="003F1237">
        <w:rPr>
          <w:rFonts w:ascii="Times New Roman" w:hAnsi="Times New Roman" w:cs="Times New Roman"/>
          <w:sz w:val="24"/>
        </w:rPr>
        <w:t>?</w:t>
      </w:r>
    </w:p>
    <w:p w:rsidR="008A7DFD" w:rsidRPr="003F1237" w:rsidRDefault="008A7DFD" w:rsidP="008A7DFD">
      <w:pPr>
        <w:jc w:val="both"/>
        <w:rPr>
          <w:rFonts w:ascii="Times New Roman" w:hAnsi="Times New Roman" w:cs="Times New Roman"/>
          <w:sz w:val="24"/>
        </w:rPr>
      </w:pPr>
      <w:r w:rsidRPr="003F1237">
        <w:rPr>
          <w:rFonts w:ascii="Times New Roman" w:hAnsi="Times New Roman" w:cs="Times New Roman"/>
          <w:sz w:val="24"/>
        </w:rPr>
        <w:t xml:space="preserve">Una vez que hayan contestado algunos, </w:t>
      </w:r>
      <w:r w:rsidR="0059316E" w:rsidRPr="003F1237">
        <w:rPr>
          <w:rFonts w:ascii="Times New Roman" w:hAnsi="Times New Roman" w:cs="Times New Roman"/>
          <w:sz w:val="24"/>
        </w:rPr>
        <w:t>en plenaria se solicitará que describan los beneficios que esto puedo conllevar.</w:t>
      </w:r>
    </w:p>
    <w:p w:rsidR="0059316E" w:rsidRPr="003F1237" w:rsidRDefault="0059316E" w:rsidP="008A7DFD">
      <w:pPr>
        <w:jc w:val="both"/>
        <w:rPr>
          <w:rFonts w:ascii="Times New Roman" w:hAnsi="Times New Roman" w:cs="Times New Roman"/>
          <w:sz w:val="24"/>
        </w:rPr>
      </w:pPr>
      <w:r w:rsidRPr="003F1237">
        <w:rPr>
          <w:rFonts w:ascii="Times New Roman" w:hAnsi="Times New Roman" w:cs="Times New Roman"/>
          <w:sz w:val="24"/>
        </w:rPr>
        <w:t>Posteriormente, se le puede preguntar a los alumnos:</w:t>
      </w:r>
    </w:p>
    <w:p w:rsidR="0059316E" w:rsidRPr="003F1237" w:rsidRDefault="0059316E" w:rsidP="0059316E">
      <w:pPr>
        <w:pStyle w:val="Prrafodelista"/>
        <w:numPr>
          <w:ilvl w:val="0"/>
          <w:numId w:val="1"/>
        </w:numPr>
        <w:jc w:val="both"/>
        <w:rPr>
          <w:rFonts w:ascii="Times New Roman" w:hAnsi="Times New Roman" w:cs="Times New Roman"/>
          <w:sz w:val="24"/>
        </w:rPr>
      </w:pPr>
      <w:r w:rsidRPr="003F1237">
        <w:rPr>
          <w:rFonts w:ascii="Times New Roman" w:hAnsi="Times New Roman" w:cs="Times New Roman"/>
          <w:sz w:val="24"/>
        </w:rPr>
        <w:t>¿todos los maestros de las asignaturas les entregan sus trabajos revisados y con retroalimentación?</w:t>
      </w:r>
    </w:p>
    <w:p w:rsidR="0059316E" w:rsidRPr="003F1237" w:rsidRDefault="0059316E" w:rsidP="0059316E">
      <w:pPr>
        <w:jc w:val="both"/>
        <w:rPr>
          <w:rFonts w:ascii="Times New Roman" w:hAnsi="Times New Roman" w:cs="Times New Roman"/>
          <w:sz w:val="24"/>
        </w:rPr>
      </w:pPr>
      <w:r w:rsidRPr="003F1237">
        <w:rPr>
          <w:rFonts w:ascii="Times New Roman" w:hAnsi="Times New Roman" w:cs="Times New Roman"/>
          <w:sz w:val="24"/>
        </w:rPr>
        <w:t xml:space="preserve">En caso de que la respuesta sea negativa, lo que el tutor puede hacer es </w:t>
      </w:r>
      <w:r w:rsidR="002F216F" w:rsidRPr="003F1237">
        <w:rPr>
          <w:rFonts w:ascii="Times New Roman" w:hAnsi="Times New Roman" w:cs="Times New Roman"/>
          <w:sz w:val="24"/>
        </w:rPr>
        <w:t>obtener los nombres de esos maestros para charlar con ellos con el propósito de darle a conocer que es importante para los alumnos obtener trabajos revisados con retroalimentación para su aprendizaj</w:t>
      </w:r>
      <w:r w:rsidR="00021747" w:rsidRPr="003F1237">
        <w:rPr>
          <w:rFonts w:ascii="Times New Roman" w:hAnsi="Times New Roman" w:cs="Times New Roman"/>
          <w:sz w:val="24"/>
        </w:rPr>
        <w:t xml:space="preserve">e y formación profesional al saber qué errores deben corregir. </w:t>
      </w:r>
    </w:p>
    <w:p w:rsidR="002F216F" w:rsidRPr="003F1237" w:rsidRDefault="002F216F" w:rsidP="0059316E">
      <w:pPr>
        <w:jc w:val="both"/>
        <w:rPr>
          <w:rFonts w:ascii="Times New Roman" w:hAnsi="Times New Roman" w:cs="Times New Roman"/>
          <w:sz w:val="24"/>
        </w:rPr>
      </w:pPr>
      <w:r w:rsidRPr="003F1237">
        <w:rPr>
          <w:rFonts w:ascii="Times New Roman" w:hAnsi="Times New Roman" w:cs="Times New Roman"/>
          <w:sz w:val="24"/>
        </w:rPr>
        <w:t xml:space="preserve">Hay que tomar en cuenta lo que los alumnos externen en el apartado de dudas, ya que en ocasiones puede resultar que el profesor no fue muy claro con la retroalimentación o en su caso, no la plasmó en el trabajo del estudiante. En </w:t>
      </w:r>
      <w:r w:rsidR="00EC1815" w:rsidRPr="003F1237">
        <w:rPr>
          <w:rFonts w:ascii="Times New Roman" w:hAnsi="Times New Roman" w:cs="Times New Roman"/>
          <w:sz w:val="24"/>
        </w:rPr>
        <w:t xml:space="preserve">estas cuestiones se puede hablar con el maestro para que en sus </w:t>
      </w:r>
      <w:r w:rsidR="003473C9" w:rsidRPr="003F1237">
        <w:rPr>
          <w:rFonts w:ascii="Times New Roman" w:hAnsi="Times New Roman" w:cs="Times New Roman"/>
          <w:sz w:val="24"/>
        </w:rPr>
        <w:t>próximas revisiones tome en cuenta que puede especificar las áreas de oportunidad o el tutor puede</w:t>
      </w:r>
      <w:r w:rsidR="00EC1815" w:rsidRPr="003F1237">
        <w:rPr>
          <w:rFonts w:ascii="Times New Roman" w:hAnsi="Times New Roman" w:cs="Times New Roman"/>
          <w:sz w:val="24"/>
        </w:rPr>
        <w:t xml:space="preserve"> apoyar al alum</w:t>
      </w:r>
      <w:r w:rsidR="003473C9" w:rsidRPr="003F1237">
        <w:rPr>
          <w:rFonts w:ascii="Times New Roman" w:hAnsi="Times New Roman" w:cs="Times New Roman"/>
          <w:sz w:val="24"/>
        </w:rPr>
        <w:t xml:space="preserve">no a identificar dichas </w:t>
      </w:r>
      <w:r w:rsidR="00EC1815" w:rsidRPr="003F1237">
        <w:rPr>
          <w:rFonts w:ascii="Times New Roman" w:hAnsi="Times New Roman" w:cs="Times New Roman"/>
          <w:sz w:val="24"/>
        </w:rPr>
        <w:t xml:space="preserve">áreas. </w:t>
      </w:r>
    </w:p>
    <w:p w:rsidR="002F216F" w:rsidRPr="003F1237" w:rsidRDefault="002F216F" w:rsidP="0059316E">
      <w:pPr>
        <w:jc w:val="both"/>
        <w:rPr>
          <w:rFonts w:ascii="Times New Roman" w:hAnsi="Times New Roman" w:cs="Times New Roman"/>
          <w:sz w:val="24"/>
        </w:rPr>
      </w:pPr>
    </w:p>
    <w:p w:rsidR="002F216F" w:rsidRPr="003F1237" w:rsidRDefault="002F216F" w:rsidP="0059316E">
      <w:pPr>
        <w:jc w:val="both"/>
        <w:rPr>
          <w:rFonts w:ascii="Times New Roman" w:hAnsi="Times New Roman" w:cs="Times New Roman"/>
          <w:sz w:val="24"/>
        </w:rPr>
      </w:pPr>
      <w:bookmarkStart w:id="0" w:name="_GoBack"/>
      <w:bookmarkEnd w:id="0"/>
    </w:p>
    <w:p w:rsidR="002F216F" w:rsidRPr="003F1237" w:rsidRDefault="002F216F" w:rsidP="0059316E">
      <w:pPr>
        <w:jc w:val="both"/>
        <w:rPr>
          <w:rFonts w:ascii="Times New Roman" w:hAnsi="Times New Roman" w:cs="Times New Roman"/>
          <w:b/>
          <w:sz w:val="24"/>
        </w:rPr>
      </w:pPr>
      <w:r w:rsidRPr="003F1237">
        <w:rPr>
          <w:rFonts w:ascii="Times New Roman" w:hAnsi="Times New Roman" w:cs="Times New Roman"/>
          <w:b/>
          <w:sz w:val="24"/>
        </w:rPr>
        <w:t>MATERIAL RECOMENDADO</w:t>
      </w:r>
    </w:p>
    <w:p w:rsidR="002F216F" w:rsidRPr="003F1237" w:rsidRDefault="002F216F" w:rsidP="0059316E">
      <w:pPr>
        <w:jc w:val="both"/>
        <w:rPr>
          <w:rFonts w:ascii="Times New Roman" w:hAnsi="Times New Roman" w:cs="Times New Roman"/>
          <w:sz w:val="24"/>
        </w:rPr>
      </w:pPr>
      <w:r w:rsidRPr="003F1237">
        <w:rPr>
          <w:rFonts w:ascii="Times New Roman" w:hAnsi="Times New Roman" w:cs="Times New Roman"/>
          <w:sz w:val="24"/>
        </w:rPr>
        <w:lastRenderedPageBreak/>
        <w:t xml:space="preserve">Unidad de Medición de la Calidad Educativa. (s/f). La importancia de la retroalimentación en el proceso de evaluación. Recuperado de </w:t>
      </w:r>
      <w:hyperlink r:id="rId8" w:history="1">
        <w:r w:rsidRPr="003F1237">
          <w:rPr>
            <w:rStyle w:val="Hipervnculo"/>
            <w:rFonts w:ascii="Times New Roman" w:hAnsi="Times New Roman" w:cs="Times New Roman"/>
            <w:sz w:val="24"/>
          </w:rPr>
          <w:t>http://umc.minedu.gob.pe/la-importancia-de-la-retroalimentacion-en-el-proceso-de-evaluacion/</w:t>
        </w:r>
      </w:hyperlink>
    </w:p>
    <w:p w:rsidR="002F216F" w:rsidRPr="003F1237" w:rsidRDefault="002F216F" w:rsidP="0059316E">
      <w:pPr>
        <w:jc w:val="both"/>
        <w:rPr>
          <w:rFonts w:ascii="Times New Roman" w:hAnsi="Times New Roman" w:cs="Times New Roman"/>
          <w:sz w:val="24"/>
        </w:rPr>
      </w:pPr>
      <w:r w:rsidRPr="003F1237">
        <w:rPr>
          <w:rFonts w:ascii="Times New Roman" w:hAnsi="Times New Roman" w:cs="Times New Roman"/>
          <w:sz w:val="24"/>
        </w:rPr>
        <w:t xml:space="preserve">Ávila, P. (2009). La importancia de la retroalimentación en los procesos de evaluación. Recuperado de </w:t>
      </w:r>
      <w:hyperlink r:id="rId9" w:history="1">
        <w:r w:rsidR="003473C9" w:rsidRPr="003F1237">
          <w:rPr>
            <w:rStyle w:val="Hipervnculo"/>
            <w:rFonts w:ascii="Times New Roman" w:hAnsi="Times New Roman" w:cs="Times New Roman"/>
            <w:sz w:val="24"/>
          </w:rPr>
          <w:t>https://www.educar.ec/servicios/0-Avila_retroalimentacion.pdf</w:t>
        </w:r>
      </w:hyperlink>
    </w:p>
    <w:p w:rsidR="003473C9" w:rsidRDefault="003473C9" w:rsidP="0059316E">
      <w:pPr>
        <w:jc w:val="both"/>
        <w:rPr>
          <w:rFonts w:ascii="Arial" w:hAnsi="Arial" w:cs="Arial"/>
          <w:sz w:val="24"/>
        </w:rPr>
      </w:pPr>
    </w:p>
    <w:p w:rsidR="003473C9" w:rsidRDefault="003473C9" w:rsidP="0059316E">
      <w:pPr>
        <w:jc w:val="both"/>
        <w:rPr>
          <w:rFonts w:ascii="Arial" w:hAnsi="Arial" w:cs="Arial"/>
          <w:sz w:val="24"/>
        </w:rPr>
      </w:pPr>
    </w:p>
    <w:p w:rsidR="003473C9" w:rsidRDefault="003473C9" w:rsidP="0059316E">
      <w:pPr>
        <w:jc w:val="both"/>
        <w:rPr>
          <w:rFonts w:ascii="Arial" w:hAnsi="Arial" w:cs="Arial"/>
          <w:sz w:val="24"/>
        </w:rPr>
        <w:sectPr w:rsidR="003473C9">
          <w:footerReference w:type="default" r:id="rId10"/>
          <w:pgSz w:w="12240" w:h="15840"/>
          <w:pgMar w:top="1417" w:right="1701" w:bottom="1417" w:left="1701" w:header="708" w:footer="708" w:gutter="0"/>
          <w:cols w:space="708"/>
          <w:docGrid w:linePitch="360"/>
        </w:sectPr>
      </w:pPr>
    </w:p>
    <w:p w:rsidR="00021747" w:rsidRDefault="003473C9" w:rsidP="003473C9">
      <w:pPr>
        <w:rPr>
          <w:b/>
        </w:rPr>
      </w:pPr>
      <w:r w:rsidRPr="00355A3D">
        <w:rPr>
          <w:b/>
        </w:rPr>
        <w:lastRenderedPageBreak/>
        <w:t>Nombre del alumno</w:t>
      </w:r>
      <w:r w:rsidRPr="00021747">
        <w:rPr>
          <w:bCs/>
          <w:sz w:val="28"/>
          <w:szCs w:val="28"/>
        </w:rPr>
        <w:t xml:space="preserve">:                                                                      </w:t>
      </w:r>
      <w:r w:rsidR="00021747" w:rsidRPr="00021747">
        <w:rPr>
          <w:bCs/>
          <w:sz w:val="28"/>
          <w:szCs w:val="28"/>
        </w:rPr>
        <w:t>ANEXO 1</w:t>
      </w:r>
      <w:r w:rsidRPr="00021747">
        <w:rPr>
          <w:bCs/>
          <w:sz w:val="28"/>
          <w:szCs w:val="28"/>
        </w:rPr>
        <w:t xml:space="preserve">         </w:t>
      </w:r>
    </w:p>
    <w:p w:rsidR="003473C9" w:rsidRPr="00355A3D" w:rsidRDefault="003473C9" w:rsidP="003473C9">
      <w:pPr>
        <w:rPr>
          <w:b/>
        </w:rPr>
      </w:pPr>
      <w:r w:rsidRPr="00021747">
        <w:rPr>
          <w:b/>
        </w:rPr>
        <w:t xml:space="preserve">                                                                                      </w:t>
      </w:r>
      <w:r w:rsidR="00021747">
        <w:rPr>
          <w:b/>
        </w:rPr>
        <w:t xml:space="preserve">                                                                                                                     </w:t>
      </w:r>
      <w:r w:rsidRPr="00021747">
        <w:rPr>
          <w:b/>
        </w:rPr>
        <w:t xml:space="preserve">  </w:t>
      </w:r>
      <w:r w:rsidRPr="00355A3D">
        <w:rPr>
          <w:b/>
        </w:rPr>
        <w:t>Carrera:</w:t>
      </w:r>
    </w:p>
    <w:p w:rsidR="003473C9" w:rsidRPr="00355A3D" w:rsidRDefault="003473C9" w:rsidP="003473C9">
      <w:pPr>
        <w:rPr>
          <w:b/>
        </w:rPr>
      </w:pPr>
      <w:r w:rsidRPr="00355A3D">
        <w:rPr>
          <w:b/>
        </w:rPr>
        <w:t xml:space="preserve">Semestre:                                                                                                                                         </w:t>
      </w:r>
      <w:r>
        <w:rPr>
          <w:b/>
        </w:rPr>
        <w:t xml:space="preserve">                                         </w:t>
      </w:r>
      <w:r w:rsidRPr="00355A3D">
        <w:rPr>
          <w:b/>
        </w:rPr>
        <w:t xml:space="preserve">         Mes:</w:t>
      </w:r>
    </w:p>
    <w:tbl>
      <w:tblPr>
        <w:tblStyle w:val="Tablaconcuadrcula"/>
        <w:tblW w:w="0" w:type="auto"/>
        <w:tblLook w:val="04A0" w:firstRow="1" w:lastRow="0" w:firstColumn="1" w:lastColumn="0" w:noHBand="0" w:noVBand="1"/>
      </w:tblPr>
      <w:tblGrid>
        <w:gridCol w:w="1616"/>
        <w:gridCol w:w="1606"/>
        <w:gridCol w:w="1683"/>
        <w:gridCol w:w="1613"/>
        <w:gridCol w:w="1623"/>
        <w:gridCol w:w="1619"/>
        <w:gridCol w:w="2016"/>
        <w:gridCol w:w="2614"/>
      </w:tblGrid>
      <w:tr w:rsidR="003473C9" w:rsidTr="0098307C">
        <w:tc>
          <w:tcPr>
            <w:tcW w:w="1624" w:type="dxa"/>
          </w:tcPr>
          <w:p w:rsidR="003473C9" w:rsidRPr="00355A3D" w:rsidRDefault="003473C9" w:rsidP="0098307C">
            <w:pPr>
              <w:jc w:val="center"/>
              <w:rPr>
                <w:b/>
              </w:rPr>
            </w:pPr>
            <w:r w:rsidRPr="00355A3D">
              <w:rPr>
                <w:b/>
              </w:rPr>
              <w:t>NOMBRE DEL TRABAJO</w:t>
            </w:r>
          </w:p>
        </w:tc>
        <w:tc>
          <w:tcPr>
            <w:tcW w:w="1624" w:type="dxa"/>
          </w:tcPr>
          <w:p w:rsidR="003473C9" w:rsidRPr="00355A3D" w:rsidRDefault="003473C9" w:rsidP="0098307C">
            <w:pPr>
              <w:jc w:val="center"/>
              <w:rPr>
                <w:b/>
              </w:rPr>
            </w:pPr>
            <w:r w:rsidRPr="00355A3D">
              <w:rPr>
                <w:b/>
              </w:rPr>
              <w:t>DUDAS</w:t>
            </w:r>
          </w:p>
        </w:tc>
        <w:tc>
          <w:tcPr>
            <w:tcW w:w="1683" w:type="dxa"/>
          </w:tcPr>
          <w:p w:rsidR="003473C9" w:rsidRPr="00355A3D" w:rsidRDefault="003473C9" w:rsidP="0098307C">
            <w:pPr>
              <w:jc w:val="center"/>
              <w:rPr>
                <w:b/>
              </w:rPr>
            </w:pPr>
            <w:r>
              <w:rPr>
                <w:rFonts w:cs="Arial"/>
                <w:b/>
              </w:rPr>
              <w:t>¿QUÉ HE</w:t>
            </w:r>
            <w:r w:rsidRPr="00355A3D">
              <w:rPr>
                <w:rFonts w:cs="Arial"/>
                <w:b/>
              </w:rPr>
              <w:t xml:space="preserve"> HECHO PARA MEJORAR EN ESOS ASPECTOS?</w:t>
            </w:r>
          </w:p>
        </w:tc>
        <w:tc>
          <w:tcPr>
            <w:tcW w:w="1624" w:type="dxa"/>
          </w:tcPr>
          <w:p w:rsidR="003473C9" w:rsidRPr="00355A3D" w:rsidRDefault="003473C9" w:rsidP="0098307C">
            <w:pPr>
              <w:jc w:val="center"/>
              <w:rPr>
                <w:rFonts w:cs="Arial"/>
                <w:b/>
              </w:rPr>
            </w:pPr>
            <w:r>
              <w:rPr>
                <w:rFonts w:cs="Arial"/>
                <w:b/>
              </w:rPr>
              <w:t>¿A QUIENES LES HE</w:t>
            </w:r>
            <w:r w:rsidRPr="00355A3D">
              <w:rPr>
                <w:rFonts w:cs="Arial"/>
                <w:b/>
              </w:rPr>
              <w:t xml:space="preserve"> PEDIDO AYUDA?</w:t>
            </w:r>
          </w:p>
          <w:p w:rsidR="003473C9" w:rsidRPr="00355A3D" w:rsidRDefault="003473C9" w:rsidP="0098307C">
            <w:pPr>
              <w:jc w:val="center"/>
              <w:rPr>
                <w:b/>
              </w:rPr>
            </w:pPr>
          </w:p>
        </w:tc>
        <w:tc>
          <w:tcPr>
            <w:tcW w:w="1625" w:type="dxa"/>
          </w:tcPr>
          <w:p w:rsidR="003473C9" w:rsidRPr="00355A3D" w:rsidRDefault="003473C9" w:rsidP="0098307C">
            <w:pPr>
              <w:jc w:val="center"/>
              <w:rPr>
                <w:rFonts w:cs="Arial"/>
                <w:b/>
              </w:rPr>
            </w:pPr>
            <w:r w:rsidRPr="00355A3D">
              <w:rPr>
                <w:rFonts w:cs="Arial"/>
                <w:b/>
              </w:rPr>
              <w:t>¿DE QUÉ MANERA ME HAN AYUDADO?</w:t>
            </w:r>
          </w:p>
          <w:p w:rsidR="003473C9" w:rsidRPr="00355A3D" w:rsidRDefault="003473C9" w:rsidP="0098307C">
            <w:pPr>
              <w:jc w:val="center"/>
              <w:rPr>
                <w:b/>
              </w:rPr>
            </w:pPr>
          </w:p>
        </w:tc>
        <w:tc>
          <w:tcPr>
            <w:tcW w:w="1625" w:type="dxa"/>
          </w:tcPr>
          <w:p w:rsidR="003473C9" w:rsidRPr="00355A3D" w:rsidRDefault="003473C9" w:rsidP="0098307C">
            <w:pPr>
              <w:jc w:val="center"/>
              <w:rPr>
                <w:b/>
              </w:rPr>
            </w:pPr>
            <w:r w:rsidRPr="00355A3D">
              <w:rPr>
                <w:rFonts w:cs="Arial"/>
                <w:b/>
              </w:rPr>
              <w:t>¿QUÉ HE LOGRADO AL REALIZAR ESTO?</w:t>
            </w:r>
          </w:p>
        </w:tc>
        <w:tc>
          <w:tcPr>
            <w:tcW w:w="1870" w:type="dxa"/>
          </w:tcPr>
          <w:p w:rsidR="003473C9" w:rsidRPr="00355A3D" w:rsidRDefault="003473C9" w:rsidP="0098307C">
            <w:pPr>
              <w:jc w:val="center"/>
              <w:rPr>
                <w:rFonts w:cs="Arial"/>
                <w:b/>
              </w:rPr>
            </w:pPr>
            <w:r w:rsidRPr="00355A3D">
              <w:rPr>
                <w:rFonts w:cs="Arial"/>
                <w:b/>
              </w:rPr>
              <w:t>A LARGO PLAZO, ¿CÓMO ME VERÉ BENEFICIADO?</w:t>
            </w:r>
          </w:p>
          <w:p w:rsidR="003473C9" w:rsidRPr="00355A3D" w:rsidRDefault="003473C9" w:rsidP="0098307C">
            <w:pPr>
              <w:jc w:val="center"/>
              <w:rPr>
                <w:b/>
              </w:rPr>
            </w:pPr>
          </w:p>
        </w:tc>
        <w:tc>
          <w:tcPr>
            <w:tcW w:w="2637" w:type="dxa"/>
          </w:tcPr>
          <w:p w:rsidR="003473C9" w:rsidRPr="00355A3D" w:rsidRDefault="003473C9" w:rsidP="0098307C">
            <w:pPr>
              <w:jc w:val="center"/>
              <w:rPr>
                <w:rFonts w:cs="Arial"/>
                <w:b/>
              </w:rPr>
            </w:pPr>
            <w:r w:rsidRPr="00355A3D">
              <w:rPr>
                <w:rFonts w:cs="Arial"/>
                <w:b/>
              </w:rPr>
              <w:t>¿DE QUÉ MANERA ME VA A PERJUDICAR?</w:t>
            </w:r>
          </w:p>
          <w:p w:rsidR="003473C9" w:rsidRPr="00355A3D" w:rsidRDefault="003473C9" w:rsidP="0098307C">
            <w:pPr>
              <w:jc w:val="center"/>
              <w:rPr>
                <w:b/>
              </w:rPr>
            </w:pPr>
          </w:p>
        </w:tc>
      </w:tr>
      <w:tr w:rsidR="003473C9" w:rsidTr="0098307C">
        <w:tc>
          <w:tcPr>
            <w:tcW w:w="1624" w:type="dxa"/>
          </w:tcPr>
          <w:p w:rsidR="003473C9" w:rsidRDefault="003473C9" w:rsidP="0098307C"/>
          <w:p w:rsidR="003473C9" w:rsidRDefault="003473C9" w:rsidP="0098307C"/>
          <w:p w:rsidR="003473C9" w:rsidRDefault="003473C9" w:rsidP="0098307C"/>
          <w:p w:rsidR="003473C9" w:rsidRDefault="003473C9" w:rsidP="0098307C"/>
          <w:p w:rsidR="003473C9" w:rsidRDefault="003473C9" w:rsidP="0098307C"/>
          <w:p w:rsidR="003473C9" w:rsidRDefault="003473C9" w:rsidP="0098307C"/>
          <w:p w:rsidR="003473C9" w:rsidRDefault="003473C9" w:rsidP="0098307C"/>
          <w:p w:rsidR="003473C9" w:rsidRDefault="003473C9" w:rsidP="0098307C"/>
          <w:p w:rsidR="003473C9" w:rsidRDefault="003473C9" w:rsidP="0098307C"/>
          <w:p w:rsidR="003473C9" w:rsidRDefault="003473C9" w:rsidP="0098307C"/>
        </w:tc>
        <w:tc>
          <w:tcPr>
            <w:tcW w:w="1624" w:type="dxa"/>
          </w:tcPr>
          <w:p w:rsidR="003473C9" w:rsidRDefault="003473C9" w:rsidP="0098307C"/>
        </w:tc>
        <w:tc>
          <w:tcPr>
            <w:tcW w:w="1683" w:type="dxa"/>
          </w:tcPr>
          <w:p w:rsidR="003473C9" w:rsidRDefault="003473C9" w:rsidP="0098307C"/>
        </w:tc>
        <w:tc>
          <w:tcPr>
            <w:tcW w:w="1624" w:type="dxa"/>
          </w:tcPr>
          <w:p w:rsidR="003473C9" w:rsidRDefault="003473C9" w:rsidP="0098307C"/>
        </w:tc>
        <w:tc>
          <w:tcPr>
            <w:tcW w:w="1625" w:type="dxa"/>
          </w:tcPr>
          <w:p w:rsidR="003473C9" w:rsidRDefault="003473C9" w:rsidP="0098307C"/>
        </w:tc>
        <w:tc>
          <w:tcPr>
            <w:tcW w:w="1625" w:type="dxa"/>
          </w:tcPr>
          <w:p w:rsidR="003473C9" w:rsidRDefault="003473C9" w:rsidP="0098307C"/>
        </w:tc>
        <w:tc>
          <w:tcPr>
            <w:tcW w:w="1870" w:type="dxa"/>
          </w:tcPr>
          <w:p w:rsidR="003473C9" w:rsidRDefault="003473C9" w:rsidP="0098307C"/>
        </w:tc>
        <w:tc>
          <w:tcPr>
            <w:tcW w:w="2637" w:type="dxa"/>
          </w:tcPr>
          <w:p w:rsidR="003473C9" w:rsidRDefault="003473C9" w:rsidP="0098307C"/>
        </w:tc>
      </w:tr>
      <w:tr w:rsidR="003473C9" w:rsidTr="0098307C">
        <w:tc>
          <w:tcPr>
            <w:tcW w:w="1624" w:type="dxa"/>
          </w:tcPr>
          <w:p w:rsidR="003473C9" w:rsidRDefault="003473C9" w:rsidP="0098307C"/>
        </w:tc>
        <w:tc>
          <w:tcPr>
            <w:tcW w:w="1624" w:type="dxa"/>
          </w:tcPr>
          <w:p w:rsidR="003473C9" w:rsidRDefault="003473C9" w:rsidP="0098307C"/>
          <w:p w:rsidR="003473C9" w:rsidRDefault="003473C9" w:rsidP="0098307C"/>
          <w:p w:rsidR="003473C9" w:rsidRDefault="003473C9" w:rsidP="0098307C"/>
          <w:p w:rsidR="003473C9" w:rsidRDefault="003473C9" w:rsidP="0098307C"/>
          <w:p w:rsidR="003473C9" w:rsidRDefault="003473C9" w:rsidP="0098307C"/>
          <w:p w:rsidR="003473C9" w:rsidRDefault="003473C9" w:rsidP="0098307C"/>
          <w:p w:rsidR="003473C9" w:rsidRDefault="003473C9" w:rsidP="0098307C"/>
          <w:p w:rsidR="003473C9" w:rsidRDefault="003473C9" w:rsidP="0098307C"/>
        </w:tc>
        <w:tc>
          <w:tcPr>
            <w:tcW w:w="1683" w:type="dxa"/>
          </w:tcPr>
          <w:p w:rsidR="003473C9" w:rsidRDefault="003473C9" w:rsidP="0098307C"/>
        </w:tc>
        <w:tc>
          <w:tcPr>
            <w:tcW w:w="1624" w:type="dxa"/>
          </w:tcPr>
          <w:p w:rsidR="003473C9" w:rsidRDefault="003473C9" w:rsidP="0098307C"/>
        </w:tc>
        <w:tc>
          <w:tcPr>
            <w:tcW w:w="1625" w:type="dxa"/>
          </w:tcPr>
          <w:p w:rsidR="003473C9" w:rsidRDefault="003473C9" w:rsidP="0098307C"/>
        </w:tc>
        <w:tc>
          <w:tcPr>
            <w:tcW w:w="1625" w:type="dxa"/>
          </w:tcPr>
          <w:p w:rsidR="003473C9" w:rsidRDefault="003473C9" w:rsidP="0098307C"/>
        </w:tc>
        <w:tc>
          <w:tcPr>
            <w:tcW w:w="1870" w:type="dxa"/>
          </w:tcPr>
          <w:p w:rsidR="003473C9" w:rsidRDefault="003473C9" w:rsidP="0098307C"/>
        </w:tc>
        <w:tc>
          <w:tcPr>
            <w:tcW w:w="2637" w:type="dxa"/>
          </w:tcPr>
          <w:p w:rsidR="003473C9" w:rsidRDefault="003473C9" w:rsidP="0098307C"/>
        </w:tc>
      </w:tr>
      <w:tr w:rsidR="003473C9" w:rsidTr="0098307C">
        <w:tc>
          <w:tcPr>
            <w:tcW w:w="1624" w:type="dxa"/>
          </w:tcPr>
          <w:p w:rsidR="003473C9" w:rsidRDefault="003473C9" w:rsidP="0098307C"/>
        </w:tc>
        <w:tc>
          <w:tcPr>
            <w:tcW w:w="1624" w:type="dxa"/>
          </w:tcPr>
          <w:p w:rsidR="003473C9" w:rsidRDefault="003473C9" w:rsidP="0098307C"/>
          <w:p w:rsidR="003473C9" w:rsidRDefault="003473C9" w:rsidP="0098307C"/>
          <w:p w:rsidR="003473C9" w:rsidRDefault="003473C9" w:rsidP="0098307C"/>
          <w:p w:rsidR="003473C9" w:rsidRDefault="003473C9" w:rsidP="0098307C"/>
          <w:p w:rsidR="003473C9" w:rsidRDefault="003473C9" w:rsidP="0098307C"/>
          <w:p w:rsidR="003473C9" w:rsidRDefault="003473C9" w:rsidP="0098307C"/>
          <w:p w:rsidR="003473C9" w:rsidRDefault="003473C9" w:rsidP="0098307C"/>
          <w:p w:rsidR="003473C9" w:rsidRDefault="003473C9" w:rsidP="0098307C"/>
          <w:p w:rsidR="003473C9" w:rsidRDefault="003473C9" w:rsidP="0098307C"/>
        </w:tc>
        <w:tc>
          <w:tcPr>
            <w:tcW w:w="1683" w:type="dxa"/>
          </w:tcPr>
          <w:p w:rsidR="003473C9" w:rsidRDefault="003473C9" w:rsidP="0098307C"/>
        </w:tc>
        <w:tc>
          <w:tcPr>
            <w:tcW w:w="1624" w:type="dxa"/>
          </w:tcPr>
          <w:p w:rsidR="003473C9" w:rsidRDefault="003473C9" w:rsidP="0098307C"/>
        </w:tc>
        <w:tc>
          <w:tcPr>
            <w:tcW w:w="1625" w:type="dxa"/>
          </w:tcPr>
          <w:p w:rsidR="003473C9" w:rsidRDefault="003473C9" w:rsidP="0098307C"/>
        </w:tc>
        <w:tc>
          <w:tcPr>
            <w:tcW w:w="1625" w:type="dxa"/>
          </w:tcPr>
          <w:p w:rsidR="003473C9" w:rsidRDefault="003473C9" w:rsidP="0098307C"/>
        </w:tc>
        <w:tc>
          <w:tcPr>
            <w:tcW w:w="1870" w:type="dxa"/>
          </w:tcPr>
          <w:p w:rsidR="003473C9" w:rsidRDefault="003473C9" w:rsidP="0098307C"/>
        </w:tc>
        <w:tc>
          <w:tcPr>
            <w:tcW w:w="2637" w:type="dxa"/>
          </w:tcPr>
          <w:p w:rsidR="003473C9" w:rsidRDefault="003473C9" w:rsidP="0098307C"/>
        </w:tc>
      </w:tr>
    </w:tbl>
    <w:p w:rsidR="003473C9" w:rsidRPr="0059316E" w:rsidRDefault="003473C9" w:rsidP="0059316E">
      <w:pPr>
        <w:jc w:val="both"/>
        <w:rPr>
          <w:rFonts w:ascii="Arial" w:hAnsi="Arial" w:cs="Arial"/>
          <w:sz w:val="24"/>
        </w:rPr>
      </w:pPr>
    </w:p>
    <w:sectPr w:rsidR="003473C9" w:rsidRPr="0059316E" w:rsidSect="003473C9">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1D9" w:rsidRDefault="007241D9" w:rsidP="008A7DFD">
      <w:pPr>
        <w:spacing w:after="0" w:line="240" w:lineRule="auto"/>
      </w:pPr>
      <w:r>
        <w:separator/>
      </w:r>
    </w:p>
  </w:endnote>
  <w:endnote w:type="continuationSeparator" w:id="0">
    <w:p w:rsidR="007241D9" w:rsidRDefault="007241D9" w:rsidP="008A7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237" w:rsidRDefault="003F1237">
    <w:pPr>
      <w:pStyle w:val="Piedepgina"/>
    </w:pPr>
    <w:r>
      <w:rPr>
        <w:rFonts w:ascii="Trajan Pro" w:hAnsi="Trajan Pro"/>
        <w:noProof/>
        <w:color w:val="3D4041"/>
        <w:sz w:val="20"/>
        <w:szCs w:val="20"/>
        <w:lang w:eastAsia="es-MX"/>
      </w:rPr>
      <w:drawing>
        <wp:anchor distT="0" distB="0" distL="114300" distR="114300" simplePos="0" relativeHeight="251659264" behindDoc="0" locked="0" layoutInCell="1" allowOverlap="1" wp14:anchorId="2B363D3C" wp14:editId="5AD7E3B6">
          <wp:simplePos x="0" y="0"/>
          <wp:positionH relativeFrom="margin">
            <wp:posOffset>3707130</wp:posOffset>
          </wp:positionH>
          <wp:positionV relativeFrom="paragraph">
            <wp:posOffset>-295275</wp:posOffset>
          </wp:positionV>
          <wp:extent cx="1990725" cy="64770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6477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1D9" w:rsidRDefault="007241D9" w:rsidP="008A7DFD">
      <w:pPr>
        <w:spacing w:after="0" w:line="240" w:lineRule="auto"/>
      </w:pPr>
      <w:r>
        <w:separator/>
      </w:r>
    </w:p>
  </w:footnote>
  <w:footnote w:type="continuationSeparator" w:id="0">
    <w:p w:rsidR="007241D9" w:rsidRDefault="007241D9" w:rsidP="008A7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C7374"/>
    <w:multiLevelType w:val="hybridMultilevel"/>
    <w:tmpl w:val="AC641D9C"/>
    <w:lvl w:ilvl="0" w:tplc="4820723A">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FD"/>
    <w:rsid w:val="00021747"/>
    <w:rsid w:val="002F216F"/>
    <w:rsid w:val="003473C9"/>
    <w:rsid w:val="003F1237"/>
    <w:rsid w:val="003F5486"/>
    <w:rsid w:val="00590431"/>
    <w:rsid w:val="0059316E"/>
    <w:rsid w:val="007241D9"/>
    <w:rsid w:val="008A3BEA"/>
    <w:rsid w:val="008A7DFD"/>
    <w:rsid w:val="00C644C6"/>
    <w:rsid w:val="00CC0B92"/>
    <w:rsid w:val="00EC18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0CAD5-1C61-4212-8635-0FEA4BA3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7D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7DFD"/>
  </w:style>
  <w:style w:type="paragraph" w:styleId="Piedepgina">
    <w:name w:val="footer"/>
    <w:basedOn w:val="Normal"/>
    <w:link w:val="PiedepginaCar"/>
    <w:uiPriority w:val="99"/>
    <w:unhideWhenUsed/>
    <w:rsid w:val="008A7D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7DFD"/>
  </w:style>
  <w:style w:type="paragraph" w:styleId="Prrafodelista">
    <w:name w:val="List Paragraph"/>
    <w:basedOn w:val="Normal"/>
    <w:uiPriority w:val="34"/>
    <w:qFormat/>
    <w:rsid w:val="008A7DFD"/>
    <w:pPr>
      <w:ind w:left="720"/>
      <w:contextualSpacing/>
    </w:pPr>
  </w:style>
  <w:style w:type="character" w:styleId="Hipervnculo">
    <w:name w:val="Hyperlink"/>
    <w:basedOn w:val="Fuentedeprrafopredeter"/>
    <w:uiPriority w:val="99"/>
    <w:unhideWhenUsed/>
    <w:rsid w:val="002F216F"/>
    <w:rPr>
      <w:color w:val="0563C1" w:themeColor="hyperlink"/>
      <w:u w:val="single"/>
    </w:rPr>
  </w:style>
  <w:style w:type="table" w:styleId="Tablaconcuadrcula">
    <w:name w:val="Table Grid"/>
    <w:basedOn w:val="Tablanormal"/>
    <w:uiPriority w:val="39"/>
    <w:rsid w:val="003473C9"/>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mc.minedu.gob.pe/la-importancia-de-la-retroalimentacion-en-el-proceso-de-evaluac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ducar.ec/servicios/0-Avila_retroalimentac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F6FF9-C9FD-4805-B14D-72B60442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523</Words>
  <Characters>2881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Servicios Académicos</dc:creator>
  <cp:keywords/>
  <dc:description/>
  <cp:lastModifiedBy>Servicios Académicos</cp:lastModifiedBy>
  <cp:revision>2</cp:revision>
  <dcterms:created xsi:type="dcterms:W3CDTF">2019-11-27T14:28:00Z</dcterms:created>
  <dcterms:modified xsi:type="dcterms:W3CDTF">2019-11-27T14:28:00Z</dcterms:modified>
</cp:coreProperties>
</file>