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6FBAF" w14:textId="77777777" w:rsidR="008A3BEA" w:rsidRPr="00B131CD" w:rsidRDefault="004E6F78" w:rsidP="004E6F78">
      <w:pPr>
        <w:jc w:val="center"/>
        <w:rPr>
          <w:rFonts w:ascii="Times New Roman" w:hAnsi="Times New Roman" w:cs="Times New Roman"/>
          <w:b/>
          <w:sz w:val="28"/>
        </w:rPr>
      </w:pPr>
      <w:r w:rsidRPr="00B131CD">
        <w:rPr>
          <w:rFonts w:ascii="Times New Roman" w:hAnsi="Times New Roman" w:cs="Times New Roman"/>
          <w:b/>
          <w:sz w:val="28"/>
        </w:rPr>
        <w:t>NORMATIVA DE LA INSTITUCIÓN Y TRÁMITES ADMINISTRATIVOS</w:t>
      </w:r>
    </w:p>
    <w:p w14:paraId="18420C3E" w14:textId="77777777" w:rsidR="004E6F78" w:rsidRPr="00B131CD" w:rsidRDefault="004E6F78" w:rsidP="004E6F78">
      <w:pPr>
        <w:jc w:val="center"/>
        <w:rPr>
          <w:rFonts w:ascii="Times New Roman" w:hAnsi="Times New Roman" w:cs="Times New Roman"/>
          <w:b/>
          <w:sz w:val="28"/>
        </w:rPr>
      </w:pPr>
    </w:p>
    <w:p w14:paraId="38DC6BAF" w14:textId="77777777" w:rsidR="004E6F78" w:rsidRPr="00B131CD" w:rsidRDefault="004E6F78" w:rsidP="004E6F78">
      <w:pPr>
        <w:jc w:val="both"/>
        <w:rPr>
          <w:rFonts w:ascii="Times New Roman" w:hAnsi="Times New Roman" w:cs="Times New Roman"/>
          <w:b/>
          <w:sz w:val="24"/>
        </w:rPr>
      </w:pPr>
      <w:r w:rsidRPr="00B131CD">
        <w:rPr>
          <w:rFonts w:ascii="Times New Roman" w:hAnsi="Times New Roman" w:cs="Times New Roman"/>
          <w:b/>
          <w:sz w:val="24"/>
        </w:rPr>
        <w:t>SUGERENCIA PARA LLEVAR A CABO LA TUTORIA</w:t>
      </w:r>
    </w:p>
    <w:p w14:paraId="7B1BF0A6" w14:textId="39F90938" w:rsidR="004E6F78" w:rsidRPr="00B131CD" w:rsidRDefault="004E6F78" w:rsidP="00643409">
      <w:p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 xml:space="preserve">El grupo se puede trasladar al edificio de cómputo para revisar en el siguiente link la normativa de la institución: </w:t>
      </w:r>
      <w:hyperlink r:id="rId7" w:history="1">
        <w:r w:rsidR="00643409" w:rsidRPr="00B131CD">
          <w:rPr>
            <w:rStyle w:val="Hipervnculo"/>
            <w:rFonts w:ascii="Times New Roman" w:hAnsi="Times New Roman" w:cs="Times New Roman"/>
            <w:sz w:val="24"/>
          </w:rPr>
          <w:t>http://www.udg.mx/es/normatividad</w:t>
        </w:r>
      </w:hyperlink>
      <w:r w:rsidR="00643409" w:rsidRPr="00B131CD">
        <w:rPr>
          <w:rFonts w:ascii="Times New Roman" w:hAnsi="Times New Roman" w:cs="Times New Roman"/>
          <w:sz w:val="24"/>
        </w:rPr>
        <w:t>. Estando en la página, los alumnos tendrán la elección de revisar los documentos de interés para posteriormente discutir en grupo lo que les pareció más relevante o si el tutor lo prefiere, puede asignar a cada alumno un documento a revisar, en el cual tomará lo más importante y luego compartirá al grupo lo que encontró</w:t>
      </w:r>
      <w:r w:rsidR="00594014" w:rsidRPr="00B131CD">
        <w:rPr>
          <w:rFonts w:ascii="Times New Roman" w:hAnsi="Times New Roman" w:cs="Times New Roman"/>
          <w:sz w:val="24"/>
        </w:rPr>
        <w:t xml:space="preserve"> (es recomendable realizar la actividad por tiempos, si en caso de que el alumno no haya terminado de revisar los documentos, lo puede hacer en su casa)</w:t>
      </w:r>
      <w:r w:rsidR="00643409" w:rsidRPr="00B131CD">
        <w:rPr>
          <w:rFonts w:ascii="Times New Roman" w:hAnsi="Times New Roman" w:cs="Times New Roman"/>
          <w:sz w:val="24"/>
        </w:rPr>
        <w:t xml:space="preserve">. </w:t>
      </w:r>
    </w:p>
    <w:p w14:paraId="79EC112E" w14:textId="77777777" w:rsidR="00643409" w:rsidRPr="00B131CD" w:rsidRDefault="00643409" w:rsidP="00643409">
      <w:pPr>
        <w:jc w:val="both"/>
        <w:rPr>
          <w:rFonts w:ascii="Times New Roman" w:hAnsi="Times New Roman" w:cs="Times New Roman"/>
          <w:sz w:val="24"/>
        </w:rPr>
      </w:pPr>
    </w:p>
    <w:p w14:paraId="705BFBBB" w14:textId="77777777" w:rsidR="00643409" w:rsidRPr="00B131CD" w:rsidRDefault="00643409" w:rsidP="00643409">
      <w:p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 xml:space="preserve">Así pues, pueden realizar una búsqueda más específica en </w:t>
      </w:r>
      <w:hyperlink r:id="rId8" w:history="1">
        <w:r w:rsidRPr="00B131CD">
          <w:rPr>
            <w:rStyle w:val="Hipervnculo"/>
            <w:rFonts w:ascii="Times New Roman" w:hAnsi="Times New Roman" w:cs="Times New Roman"/>
            <w:sz w:val="24"/>
          </w:rPr>
          <w:t>http://www.cusur.udg.mx/es/normatividad</w:t>
        </w:r>
      </w:hyperlink>
      <w:r w:rsidRPr="00B131CD">
        <w:rPr>
          <w:rFonts w:ascii="Times New Roman" w:hAnsi="Times New Roman" w:cs="Times New Roman"/>
          <w:sz w:val="24"/>
        </w:rPr>
        <w:t>. Estando en esa página, los alumnos deberán revisar los documentos referentes a:</w:t>
      </w:r>
    </w:p>
    <w:p w14:paraId="13D5360A" w14:textId="77777777" w:rsidR="00643409" w:rsidRPr="00B131CD" w:rsidRDefault="00643409" w:rsidP="00643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 xml:space="preserve">Reglamento titulación </w:t>
      </w:r>
      <w:proofErr w:type="spellStart"/>
      <w:r w:rsidRPr="00B131CD">
        <w:rPr>
          <w:rFonts w:ascii="Times New Roman" w:hAnsi="Times New Roman" w:cs="Times New Roman"/>
          <w:sz w:val="24"/>
        </w:rPr>
        <w:t>CUSur</w:t>
      </w:r>
      <w:proofErr w:type="spellEnd"/>
    </w:p>
    <w:p w14:paraId="7586CFE8" w14:textId="77777777" w:rsidR="00643409" w:rsidRPr="00B131CD" w:rsidRDefault="00643409" w:rsidP="00643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>Criterios para investigadores</w:t>
      </w:r>
    </w:p>
    <w:p w14:paraId="4FE2F2EA" w14:textId="77777777" w:rsidR="00643409" w:rsidRPr="00B131CD" w:rsidRDefault="00643409" w:rsidP="00643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>Lineamientos celebrar actos titulación</w:t>
      </w:r>
    </w:p>
    <w:p w14:paraId="508DC9C2" w14:textId="77777777" w:rsidR="00643409" w:rsidRPr="00B131CD" w:rsidRDefault="00643409" w:rsidP="00643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>Políticas para regular los cursos en línea</w:t>
      </w:r>
    </w:p>
    <w:p w14:paraId="6A81EDA4" w14:textId="77777777" w:rsidR="00643409" w:rsidRPr="00B131CD" w:rsidRDefault="00643409" w:rsidP="00643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 xml:space="preserve">Reglamento jornadas estudiantiles en el </w:t>
      </w:r>
      <w:proofErr w:type="spellStart"/>
      <w:r w:rsidRPr="00B131CD">
        <w:rPr>
          <w:rFonts w:ascii="Times New Roman" w:hAnsi="Times New Roman" w:cs="Times New Roman"/>
          <w:sz w:val="24"/>
        </w:rPr>
        <w:t>CUSur</w:t>
      </w:r>
      <w:proofErr w:type="spellEnd"/>
    </w:p>
    <w:p w14:paraId="1586A870" w14:textId="77777777" w:rsidR="00643409" w:rsidRPr="00B131CD" w:rsidRDefault="00643409" w:rsidP="00643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>Reglamento para el tramite a grados superiores</w:t>
      </w:r>
    </w:p>
    <w:p w14:paraId="69F88DD4" w14:textId="77777777" w:rsidR="00643409" w:rsidRPr="00B131CD" w:rsidRDefault="00643409" w:rsidP="0064340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>Reglamento para viajes escolares</w:t>
      </w:r>
    </w:p>
    <w:p w14:paraId="7F65E03E" w14:textId="1770ACF2" w:rsidR="00643409" w:rsidRPr="00B131CD" w:rsidRDefault="00594014" w:rsidP="00643409">
      <w:p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 xml:space="preserve">Toman nota de aspectos relevantes y posteriormente los dan a conocer a sus compañeros.  </w:t>
      </w:r>
    </w:p>
    <w:p w14:paraId="0258AFC0" w14:textId="77777777" w:rsidR="00643409" w:rsidRPr="00B131CD" w:rsidRDefault="00643409" w:rsidP="00643409">
      <w:p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 xml:space="preserve">Para la información con respecto a trámites administrativos, se pedirá a algunos alumnos (a criterio del tutor) que acudan a control escolar y a la coordinación de su carrera a fin de obtener una lista de trámites que los alumnos pueden realizar. Esa lista se puede revisar en un espacio de la próxima sesión. </w:t>
      </w:r>
    </w:p>
    <w:p w14:paraId="1F5B0ABB" w14:textId="00E4C71F" w:rsidR="00643409" w:rsidRPr="00B131CD" w:rsidRDefault="00594014" w:rsidP="00643409">
      <w:pPr>
        <w:jc w:val="both"/>
        <w:rPr>
          <w:rFonts w:ascii="Times New Roman" w:hAnsi="Times New Roman" w:cs="Times New Roman"/>
          <w:sz w:val="24"/>
        </w:rPr>
      </w:pPr>
      <w:r w:rsidRPr="00B131CD">
        <w:rPr>
          <w:rFonts w:ascii="Times New Roman" w:hAnsi="Times New Roman" w:cs="Times New Roman"/>
          <w:sz w:val="24"/>
        </w:rPr>
        <w:t xml:space="preserve">Además, se puede solicitar más información en la coordinación de la carrera para tener más conocimiento al respecto y en caso de que haya dudas sobre los documentos, el coordinador o coordinadora puede responder a las inquietudes. </w:t>
      </w:r>
    </w:p>
    <w:p w14:paraId="02B76156" w14:textId="77777777" w:rsidR="004E6F78" w:rsidRPr="00B131CD" w:rsidRDefault="004E6F78" w:rsidP="004E6F78">
      <w:pPr>
        <w:jc w:val="both"/>
        <w:rPr>
          <w:rFonts w:ascii="Times New Roman" w:hAnsi="Times New Roman" w:cs="Times New Roman"/>
          <w:b/>
          <w:sz w:val="24"/>
        </w:rPr>
      </w:pPr>
    </w:p>
    <w:p w14:paraId="501DC99A" w14:textId="77777777" w:rsidR="004E6F78" w:rsidRPr="00B131CD" w:rsidRDefault="004E6F78" w:rsidP="004E6F78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21CBFCFB" w14:textId="77777777" w:rsidR="004E6F78" w:rsidRPr="00B131CD" w:rsidRDefault="004E6F78" w:rsidP="004E6F78">
      <w:pPr>
        <w:jc w:val="both"/>
        <w:rPr>
          <w:rFonts w:ascii="Times New Roman" w:hAnsi="Times New Roman" w:cs="Times New Roman"/>
          <w:b/>
          <w:sz w:val="24"/>
        </w:rPr>
      </w:pPr>
    </w:p>
    <w:p w14:paraId="29B4E01C" w14:textId="53BF1EC2" w:rsidR="00643409" w:rsidRPr="00B131CD" w:rsidRDefault="00594014" w:rsidP="004E6F78">
      <w:pPr>
        <w:jc w:val="both"/>
        <w:rPr>
          <w:rFonts w:ascii="Times New Roman" w:hAnsi="Times New Roman" w:cs="Times New Roman"/>
          <w:b/>
          <w:sz w:val="24"/>
        </w:rPr>
      </w:pPr>
      <w:r w:rsidRPr="00B131CD">
        <w:rPr>
          <w:rFonts w:ascii="Times New Roman" w:hAnsi="Times New Roman" w:cs="Times New Roman"/>
          <w:b/>
          <w:sz w:val="24"/>
        </w:rPr>
        <w:t>DOCUMENTOS DE APOYO PARA EL TUTOR</w:t>
      </w:r>
    </w:p>
    <w:p w14:paraId="1B064B1F" w14:textId="77777777" w:rsidR="004E6F78" w:rsidRPr="00B131CD" w:rsidRDefault="006904C3" w:rsidP="00643409">
      <w:pPr>
        <w:rPr>
          <w:rFonts w:ascii="Times New Roman" w:hAnsi="Times New Roman" w:cs="Times New Roman"/>
          <w:sz w:val="24"/>
        </w:rPr>
      </w:pPr>
      <w:hyperlink r:id="rId9" w:history="1">
        <w:r w:rsidR="00643409" w:rsidRPr="00B131CD">
          <w:rPr>
            <w:rStyle w:val="Hipervnculo"/>
            <w:rFonts w:ascii="Times New Roman" w:hAnsi="Times New Roman" w:cs="Times New Roman"/>
            <w:sz w:val="24"/>
          </w:rPr>
          <w:t>http://www.cusur.udg.mx/es/control-escolar</w:t>
        </w:r>
      </w:hyperlink>
    </w:p>
    <w:p w14:paraId="5B7C9989" w14:textId="77777777" w:rsidR="00643409" w:rsidRPr="00B131CD" w:rsidRDefault="006904C3" w:rsidP="00643409">
      <w:pPr>
        <w:rPr>
          <w:rFonts w:ascii="Times New Roman" w:hAnsi="Times New Roman" w:cs="Times New Roman"/>
          <w:sz w:val="24"/>
        </w:rPr>
      </w:pPr>
      <w:hyperlink r:id="rId10" w:history="1">
        <w:r w:rsidR="00643409" w:rsidRPr="00B131CD">
          <w:rPr>
            <w:rStyle w:val="Hipervnculo"/>
            <w:rFonts w:ascii="Times New Roman" w:hAnsi="Times New Roman" w:cs="Times New Roman"/>
            <w:sz w:val="24"/>
          </w:rPr>
          <w:t>http://www.cusur.udg.mx/es/control-escolar/unidad-de-ingreso</w:t>
        </w:r>
      </w:hyperlink>
    </w:p>
    <w:p w14:paraId="561AFC3A" w14:textId="77777777" w:rsidR="00643409" w:rsidRPr="00B131CD" w:rsidRDefault="006904C3" w:rsidP="00643409">
      <w:pPr>
        <w:rPr>
          <w:rFonts w:ascii="Times New Roman" w:hAnsi="Times New Roman" w:cs="Times New Roman"/>
          <w:sz w:val="24"/>
        </w:rPr>
      </w:pPr>
      <w:hyperlink r:id="rId11" w:history="1">
        <w:r w:rsidR="00643409" w:rsidRPr="00B131CD">
          <w:rPr>
            <w:rStyle w:val="Hipervnculo"/>
            <w:rFonts w:ascii="Times New Roman" w:hAnsi="Times New Roman" w:cs="Times New Roman"/>
            <w:sz w:val="24"/>
          </w:rPr>
          <w:t>http://www.cusur.udg.mx/es/control-escolar/unidad-de-atencion</w:t>
        </w:r>
      </w:hyperlink>
    </w:p>
    <w:p w14:paraId="644B26A4" w14:textId="77777777" w:rsidR="00643409" w:rsidRPr="00B131CD" w:rsidRDefault="006904C3" w:rsidP="00643409">
      <w:pPr>
        <w:rPr>
          <w:rFonts w:ascii="Times New Roman" w:hAnsi="Times New Roman" w:cs="Times New Roman"/>
          <w:sz w:val="24"/>
        </w:rPr>
      </w:pPr>
      <w:hyperlink r:id="rId12" w:history="1">
        <w:r w:rsidR="00643409" w:rsidRPr="00B131CD">
          <w:rPr>
            <w:rStyle w:val="Hipervnculo"/>
            <w:rFonts w:ascii="Times New Roman" w:hAnsi="Times New Roman" w:cs="Times New Roman"/>
            <w:sz w:val="24"/>
          </w:rPr>
          <w:t>http://www.cusur.udg.mx/es/control-escolar/unidad-de-control</w:t>
        </w:r>
      </w:hyperlink>
    </w:p>
    <w:p w14:paraId="32165F29" w14:textId="77777777" w:rsidR="00643409" w:rsidRPr="00B131CD" w:rsidRDefault="00643409" w:rsidP="00643409">
      <w:pPr>
        <w:rPr>
          <w:rFonts w:ascii="Times New Roman" w:hAnsi="Times New Roman" w:cs="Times New Roman"/>
          <w:sz w:val="24"/>
        </w:rPr>
      </w:pPr>
    </w:p>
    <w:sectPr w:rsidR="00643409" w:rsidRPr="00B131CD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C3D40" w14:textId="77777777" w:rsidR="006904C3" w:rsidRDefault="006904C3" w:rsidP="00B131CD">
      <w:pPr>
        <w:spacing w:after="0" w:line="240" w:lineRule="auto"/>
      </w:pPr>
      <w:r>
        <w:separator/>
      </w:r>
    </w:p>
  </w:endnote>
  <w:endnote w:type="continuationSeparator" w:id="0">
    <w:p w14:paraId="65C15839" w14:textId="77777777" w:rsidR="006904C3" w:rsidRDefault="006904C3" w:rsidP="00B13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890C9" w14:textId="2EAE7A70" w:rsidR="00B131CD" w:rsidRDefault="00B131CD">
    <w:pPr>
      <w:pStyle w:val="Piedepgina"/>
    </w:pPr>
    <w:r>
      <w:rPr>
        <w:rFonts w:ascii="Trajan Pro" w:hAnsi="Trajan Pro"/>
        <w:noProof/>
        <w:color w:val="3D4041"/>
        <w:sz w:val="20"/>
        <w:szCs w:val="20"/>
        <w:lang w:eastAsia="es-MX"/>
      </w:rPr>
      <w:drawing>
        <wp:anchor distT="0" distB="0" distL="114300" distR="114300" simplePos="0" relativeHeight="251658240" behindDoc="0" locked="0" layoutInCell="1" allowOverlap="1" wp14:anchorId="14330F95" wp14:editId="56A96989">
          <wp:simplePos x="0" y="0"/>
          <wp:positionH relativeFrom="column">
            <wp:posOffset>3996690</wp:posOffset>
          </wp:positionH>
          <wp:positionV relativeFrom="paragraph">
            <wp:posOffset>-341630</wp:posOffset>
          </wp:positionV>
          <wp:extent cx="1990725" cy="64770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B5CA1" w14:textId="77777777" w:rsidR="006904C3" w:rsidRDefault="006904C3" w:rsidP="00B131CD">
      <w:pPr>
        <w:spacing w:after="0" w:line="240" w:lineRule="auto"/>
      </w:pPr>
      <w:r>
        <w:separator/>
      </w:r>
    </w:p>
  </w:footnote>
  <w:footnote w:type="continuationSeparator" w:id="0">
    <w:p w14:paraId="12A51F1D" w14:textId="77777777" w:rsidR="006904C3" w:rsidRDefault="006904C3" w:rsidP="00B13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A2EC0"/>
    <w:multiLevelType w:val="hybridMultilevel"/>
    <w:tmpl w:val="EB280172"/>
    <w:lvl w:ilvl="0" w:tplc="F606CC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78"/>
    <w:rsid w:val="004E6F78"/>
    <w:rsid w:val="00594014"/>
    <w:rsid w:val="00643409"/>
    <w:rsid w:val="006904C3"/>
    <w:rsid w:val="008A3BEA"/>
    <w:rsid w:val="00B1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F80BB"/>
  <w15:chartTrackingRefBased/>
  <w15:docId w15:val="{1DB35120-E26D-4936-B9D9-AF39B6DB4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E6F7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E6F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13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31CD"/>
  </w:style>
  <w:style w:type="paragraph" w:styleId="Piedepgina">
    <w:name w:val="footer"/>
    <w:basedOn w:val="Normal"/>
    <w:link w:val="PiedepginaCar"/>
    <w:uiPriority w:val="99"/>
    <w:unhideWhenUsed/>
    <w:rsid w:val="00B131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3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sur.udg.mx/es/normativida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dg.mx/es/normatividad" TargetMode="External"/><Relationship Id="rId12" Type="http://schemas.openxmlformats.org/officeDocument/2006/relationships/hyperlink" Target="http://www.cusur.udg.mx/es/control-escolar/unidad-de-contr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sur.udg.mx/es/control-escolar/unidad-de-atencion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usur.udg.mx/es/control-escolar/unidad-de-ingre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usur.udg.mx/es/control-escola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Servicios Académicos</dc:creator>
  <cp:keywords/>
  <dc:description/>
  <cp:lastModifiedBy>Servicios Académicos</cp:lastModifiedBy>
  <cp:revision>2</cp:revision>
  <dcterms:created xsi:type="dcterms:W3CDTF">2019-11-27T14:26:00Z</dcterms:created>
  <dcterms:modified xsi:type="dcterms:W3CDTF">2019-11-27T14:26:00Z</dcterms:modified>
</cp:coreProperties>
</file>