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7774F" w14:textId="6F9107A0" w:rsidR="006157C9" w:rsidRPr="00774076" w:rsidRDefault="00774076" w:rsidP="00774076">
      <w:pPr>
        <w:pStyle w:val="Prrafodelista"/>
        <w:ind w:left="0"/>
        <w:jc w:val="center"/>
        <w:rPr>
          <w:rFonts w:ascii="Times New Roman" w:hAnsi="Times New Roman" w:cs="Times New Roman"/>
          <w:b/>
          <w:bCs/>
          <w:color w:val="4472C4" w:themeColor="accent1"/>
          <w:sz w:val="28"/>
          <w:szCs w:val="28"/>
          <w:lang w:val="es-ES"/>
        </w:rPr>
      </w:pPr>
      <w:r w:rsidRPr="00774076">
        <w:rPr>
          <w:rFonts w:ascii="Times New Roman" w:hAnsi="Times New Roman" w:cs="Times New Roman"/>
          <w:b/>
          <w:bCs/>
          <w:color w:val="4472C4" w:themeColor="accent1"/>
          <w:sz w:val="28"/>
          <w:szCs w:val="28"/>
          <w:lang w:val="es-ES"/>
        </w:rPr>
        <w:t>CRIANZA Y CONSERVACIÓN DE ABEJORROS NATIVOS</w:t>
      </w:r>
    </w:p>
    <w:p w14:paraId="6748FF8B" w14:textId="77777777" w:rsidR="006157C9" w:rsidRPr="00774076" w:rsidRDefault="006157C9" w:rsidP="00774076">
      <w:pPr>
        <w:pStyle w:val="Prrafodelista"/>
        <w:ind w:left="0"/>
        <w:rPr>
          <w:rFonts w:ascii="Times New Roman" w:hAnsi="Times New Roman" w:cs="Times New Roman"/>
          <w:lang w:val="es-ES"/>
        </w:rPr>
      </w:pPr>
    </w:p>
    <w:p w14:paraId="53872049" w14:textId="52C0EE5A" w:rsidR="00884F14" w:rsidRPr="00E83010" w:rsidRDefault="006157C9" w:rsidP="00E83010">
      <w:pPr>
        <w:jc w:val="center"/>
        <w:rPr>
          <w:b/>
          <w:bCs/>
          <w:lang w:val="es-419"/>
        </w:rPr>
      </w:pPr>
      <w:r w:rsidRPr="00E83010">
        <w:rPr>
          <w:b/>
          <w:bCs/>
          <w:lang w:val="es-ES"/>
        </w:rPr>
        <w:t xml:space="preserve">Alejandra Martínez de Castro </w:t>
      </w:r>
      <w:proofErr w:type="spellStart"/>
      <w:r w:rsidRPr="00E83010">
        <w:rPr>
          <w:b/>
          <w:bCs/>
          <w:lang w:val="es-ES"/>
        </w:rPr>
        <w:t>Dubernard</w:t>
      </w:r>
      <w:proofErr w:type="spellEnd"/>
      <w:r w:rsidR="00884F14" w:rsidRPr="00E83010">
        <w:rPr>
          <w:b/>
          <w:bCs/>
          <w:lang w:val="es-ES"/>
        </w:rPr>
        <w:t xml:space="preserve"> y </w:t>
      </w:r>
      <w:r w:rsidR="00884F14" w:rsidRPr="00E83010">
        <w:rPr>
          <w:b/>
          <w:bCs/>
          <w:lang w:val="es-419"/>
        </w:rPr>
        <w:t>Oscar Gustavo Martínez López</w:t>
      </w:r>
    </w:p>
    <w:p w14:paraId="5DF34B6F" w14:textId="77777777" w:rsidR="006157C9" w:rsidRPr="00774076" w:rsidRDefault="006157C9" w:rsidP="00E83010">
      <w:pPr>
        <w:jc w:val="center"/>
        <w:rPr>
          <w:lang w:val="es-ES"/>
        </w:rPr>
      </w:pPr>
      <w:r w:rsidRPr="00774076">
        <w:rPr>
          <w:lang w:val="es-ES"/>
        </w:rPr>
        <w:t>El Colegio de La Frontera Sur</w:t>
      </w:r>
    </w:p>
    <w:p w14:paraId="59A1BFE2" w14:textId="77777777" w:rsidR="006157C9" w:rsidRPr="00774076" w:rsidRDefault="006157C9" w:rsidP="00774076">
      <w:pPr>
        <w:pStyle w:val="Prrafodelista"/>
        <w:ind w:left="0"/>
        <w:rPr>
          <w:rFonts w:ascii="Times New Roman" w:hAnsi="Times New Roman" w:cs="Times New Roman"/>
          <w:lang w:val="es-ES"/>
        </w:rPr>
      </w:pPr>
    </w:p>
    <w:p w14:paraId="7ABF27F6" w14:textId="77777777" w:rsidR="00E83010" w:rsidRDefault="00E83010" w:rsidP="00774076">
      <w:pPr>
        <w:rPr>
          <w:rFonts w:ascii="Times New Roman" w:hAnsi="Times New Roman" w:cs="Times New Roman"/>
          <w:b/>
          <w:bCs/>
          <w:lang w:val="es-ES"/>
        </w:rPr>
      </w:pPr>
    </w:p>
    <w:p w14:paraId="2D4B23C9" w14:textId="4306F1FE" w:rsidR="006157C9" w:rsidRPr="00774076" w:rsidRDefault="006157C9" w:rsidP="00774076">
      <w:pPr>
        <w:rPr>
          <w:rFonts w:ascii="Times New Roman" w:hAnsi="Times New Roman" w:cs="Times New Roman"/>
          <w:b/>
          <w:bCs/>
          <w:lang w:val="es-ES"/>
        </w:rPr>
      </w:pPr>
      <w:r w:rsidRPr="00774076">
        <w:rPr>
          <w:rFonts w:ascii="Times New Roman" w:hAnsi="Times New Roman" w:cs="Times New Roman"/>
          <w:b/>
          <w:bCs/>
          <w:lang w:val="es-ES"/>
        </w:rPr>
        <w:t>Programa</w:t>
      </w:r>
    </w:p>
    <w:p w14:paraId="36A891F7" w14:textId="3DB3AEBA" w:rsidR="006157C9" w:rsidRPr="00774076" w:rsidRDefault="006157C9" w:rsidP="00774076">
      <w:pPr>
        <w:pStyle w:val="Prrafodelista"/>
        <w:ind w:left="0"/>
        <w:rPr>
          <w:rFonts w:ascii="Times New Roman" w:hAnsi="Times New Roman" w:cs="Times New Roman"/>
          <w:b/>
          <w:bCs/>
          <w:lang w:val="es-ES"/>
        </w:rPr>
      </w:pPr>
      <w:r w:rsidRPr="00774076">
        <w:rPr>
          <w:rFonts w:ascii="Times New Roman" w:hAnsi="Times New Roman" w:cs="Times New Roman"/>
          <w:b/>
          <w:bCs/>
          <w:lang w:val="es-ES"/>
        </w:rPr>
        <w:t>Diversidad y biología de abejorros</w:t>
      </w:r>
    </w:p>
    <w:p w14:paraId="7BF47031" w14:textId="44FBEA3C" w:rsidR="006157C9" w:rsidRPr="00774076" w:rsidRDefault="006157C9" w:rsidP="00774076">
      <w:pPr>
        <w:pStyle w:val="Prrafodelista"/>
        <w:ind w:left="0"/>
        <w:rPr>
          <w:rFonts w:ascii="Times New Roman" w:hAnsi="Times New Roman" w:cs="Times New Roman"/>
          <w:lang w:val="es-ES"/>
        </w:rPr>
      </w:pPr>
      <w:r w:rsidRPr="00774076">
        <w:rPr>
          <w:rFonts w:ascii="Times New Roman" w:hAnsi="Times New Roman" w:cs="Times New Roman"/>
          <w:lang w:val="es-ES"/>
        </w:rPr>
        <w:t>Que los asistentes conozcan la diversidad de abejorros en Mesoamérica y la biología general de las especies.</w:t>
      </w:r>
    </w:p>
    <w:p w14:paraId="28B0DCCA" w14:textId="77777777" w:rsidR="006157C9" w:rsidRPr="00774076" w:rsidRDefault="006157C9" w:rsidP="00774076">
      <w:pPr>
        <w:pStyle w:val="Prrafodelista"/>
        <w:ind w:left="0"/>
        <w:rPr>
          <w:rFonts w:ascii="Times New Roman" w:hAnsi="Times New Roman" w:cs="Times New Roman"/>
          <w:lang w:val="es-ES"/>
        </w:rPr>
      </w:pPr>
    </w:p>
    <w:p w14:paraId="6B81023B" w14:textId="5C09062C" w:rsidR="006157C9" w:rsidRPr="00774076" w:rsidRDefault="006157C9" w:rsidP="00774076">
      <w:pPr>
        <w:pStyle w:val="Prrafodelista"/>
        <w:ind w:left="0"/>
        <w:rPr>
          <w:rFonts w:ascii="Times New Roman" w:hAnsi="Times New Roman" w:cs="Times New Roman"/>
          <w:b/>
          <w:bCs/>
          <w:lang w:val="es-ES"/>
        </w:rPr>
      </w:pPr>
      <w:r w:rsidRPr="00774076">
        <w:rPr>
          <w:rFonts w:ascii="Times New Roman" w:hAnsi="Times New Roman" w:cs="Times New Roman"/>
          <w:b/>
          <w:bCs/>
          <w:lang w:val="es-ES"/>
        </w:rPr>
        <w:t>Polinización</w:t>
      </w:r>
    </w:p>
    <w:p w14:paraId="4F3F8A24" w14:textId="77777777" w:rsidR="006157C9" w:rsidRPr="00774076" w:rsidRDefault="006157C9" w:rsidP="00774076">
      <w:pPr>
        <w:pStyle w:val="Prrafodelista"/>
        <w:ind w:left="0"/>
        <w:rPr>
          <w:rFonts w:ascii="Times New Roman" w:hAnsi="Times New Roman" w:cs="Times New Roman"/>
          <w:lang w:val="es-ES"/>
        </w:rPr>
      </w:pPr>
      <w:r w:rsidRPr="00774076">
        <w:rPr>
          <w:rFonts w:ascii="Times New Roman" w:hAnsi="Times New Roman" w:cs="Times New Roman"/>
          <w:lang w:val="es-ES"/>
        </w:rPr>
        <w:t>Explicar a los asistentes de forma general qué es la polinización y entrar en detalle en la polinización por vibración.</w:t>
      </w:r>
    </w:p>
    <w:p w14:paraId="06BF9C9F" w14:textId="77777777" w:rsidR="006157C9" w:rsidRPr="00774076" w:rsidRDefault="006157C9" w:rsidP="00774076">
      <w:pPr>
        <w:pStyle w:val="Prrafodelista"/>
        <w:ind w:left="0"/>
        <w:rPr>
          <w:rFonts w:ascii="Times New Roman" w:hAnsi="Times New Roman" w:cs="Times New Roman"/>
          <w:lang w:val="es-ES"/>
        </w:rPr>
      </w:pPr>
    </w:p>
    <w:p w14:paraId="53A378E5" w14:textId="2A52E9B1" w:rsidR="006157C9" w:rsidRPr="00774076" w:rsidRDefault="006157C9" w:rsidP="00774076">
      <w:pPr>
        <w:pStyle w:val="Prrafodelista"/>
        <w:ind w:left="0"/>
        <w:rPr>
          <w:rFonts w:ascii="Times New Roman" w:hAnsi="Times New Roman" w:cs="Times New Roman"/>
          <w:b/>
          <w:bCs/>
          <w:lang w:val="es-ES"/>
        </w:rPr>
      </w:pPr>
      <w:r w:rsidRPr="00774076">
        <w:rPr>
          <w:rFonts w:ascii="Times New Roman" w:hAnsi="Times New Roman" w:cs="Times New Roman"/>
          <w:b/>
          <w:bCs/>
          <w:lang w:val="es-ES"/>
        </w:rPr>
        <w:t>Instalaciones y materiales</w:t>
      </w:r>
    </w:p>
    <w:p w14:paraId="4161BFA9" w14:textId="47986407" w:rsidR="006157C9" w:rsidRPr="00774076" w:rsidRDefault="006157C9" w:rsidP="00774076">
      <w:pPr>
        <w:pStyle w:val="Prrafodelista"/>
        <w:ind w:left="284" w:hanging="284"/>
        <w:rPr>
          <w:rFonts w:ascii="Times New Roman" w:hAnsi="Times New Roman" w:cs="Times New Roman"/>
          <w:lang w:val="es-ES"/>
        </w:rPr>
      </w:pPr>
      <w:r w:rsidRPr="00774076">
        <w:rPr>
          <w:rFonts w:ascii="Times New Roman" w:hAnsi="Times New Roman" w:cs="Times New Roman"/>
          <w:lang w:val="es-ES"/>
        </w:rPr>
        <w:t>- Etapas de la cría: iniciación, desarrollo, reproducción</w:t>
      </w:r>
    </w:p>
    <w:p w14:paraId="57AE430D" w14:textId="77777777" w:rsidR="00774076" w:rsidRDefault="00774076" w:rsidP="00774076">
      <w:pPr>
        <w:pStyle w:val="Prrafodelista"/>
        <w:ind w:left="284" w:hanging="284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- Se hablará </w:t>
      </w:r>
      <w:r w:rsidR="006157C9" w:rsidRPr="00774076">
        <w:rPr>
          <w:rFonts w:ascii="Times New Roman" w:hAnsi="Times New Roman" w:cs="Times New Roman"/>
          <w:lang w:val="es-ES"/>
        </w:rPr>
        <w:t xml:space="preserve">sobre la captura, donde, cuándo y cómo, compartir experiencias y conocimientos con los asistentes del curso. Separación de reinas en nidos grandes e iniciación. Mostrar nidos en iniciación, hablar sobre arquitectura del nido, cuidados, monitoreo de rutina, y manejo. </w:t>
      </w:r>
    </w:p>
    <w:p w14:paraId="5E028165" w14:textId="1DF19E8A" w:rsidR="006157C9" w:rsidRPr="00774076" w:rsidRDefault="00774076" w:rsidP="00774076">
      <w:pPr>
        <w:pStyle w:val="Prrafodelista"/>
        <w:ind w:left="284" w:hanging="284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- </w:t>
      </w:r>
      <w:r w:rsidR="006157C9" w:rsidRPr="00774076">
        <w:rPr>
          <w:rFonts w:ascii="Times New Roman" w:hAnsi="Times New Roman" w:cs="Times New Roman"/>
          <w:lang w:val="es-ES"/>
        </w:rPr>
        <w:t>La intención es que los asistentes comprendan el comportamiento y manejo de los abejorros y como iniciar su crianza.</w:t>
      </w:r>
    </w:p>
    <w:p w14:paraId="07AF779B" w14:textId="77777777" w:rsidR="006157C9" w:rsidRPr="00774076" w:rsidRDefault="006157C9" w:rsidP="00774076">
      <w:pPr>
        <w:pStyle w:val="Prrafodelista"/>
        <w:ind w:left="284" w:hanging="284"/>
        <w:rPr>
          <w:rFonts w:ascii="Times New Roman" w:hAnsi="Times New Roman" w:cs="Times New Roman"/>
          <w:lang w:val="es-ES"/>
        </w:rPr>
      </w:pPr>
    </w:p>
    <w:p w14:paraId="212AF914" w14:textId="329DAAFB" w:rsidR="006157C9" w:rsidRPr="00774076" w:rsidRDefault="006157C9" w:rsidP="00774076">
      <w:pPr>
        <w:pStyle w:val="Prrafodelista"/>
        <w:ind w:left="0"/>
        <w:rPr>
          <w:rFonts w:ascii="Times New Roman" w:hAnsi="Times New Roman" w:cs="Times New Roman"/>
          <w:b/>
          <w:bCs/>
          <w:lang w:val="es-ES"/>
        </w:rPr>
      </w:pPr>
      <w:r w:rsidRPr="00774076">
        <w:rPr>
          <w:rFonts w:ascii="Times New Roman" w:hAnsi="Times New Roman" w:cs="Times New Roman"/>
          <w:b/>
          <w:bCs/>
          <w:lang w:val="es-ES"/>
        </w:rPr>
        <w:t>Nutrición</w:t>
      </w:r>
    </w:p>
    <w:p w14:paraId="08A231A3" w14:textId="77777777" w:rsidR="006157C9" w:rsidRPr="00774076" w:rsidRDefault="006157C9" w:rsidP="00774076">
      <w:pPr>
        <w:pStyle w:val="Prrafodelista"/>
        <w:ind w:left="0"/>
        <w:rPr>
          <w:rFonts w:ascii="Times New Roman" w:hAnsi="Times New Roman" w:cs="Times New Roman"/>
          <w:lang w:val="es-ES"/>
        </w:rPr>
      </w:pPr>
      <w:r w:rsidRPr="00774076">
        <w:rPr>
          <w:rFonts w:ascii="Times New Roman" w:hAnsi="Times New Roman" w:cs="Times New Roman"/>
          <w:lang w:val="es-ES"/>
        </w:rPr>
        <w:t>Introducir a los asistentes en la importancia y efectos que puede tener diversos tipos de dietas en la cría de abejorros. Además, se abordará como elaborar diferentes soluciones azucaradas y mezclas de polen. Se tomarán en cuenta los pros y contras de diferentes dietas.</w:t>
      </w:r>
    </w:p>
    <w:p w14:paraId="160C26CB" w14:textId="77777777" w:rsidR="006157C9" w:rsidRPr="00774076" w:rsidRDefault="006157C9" w:rsidP="00774076">
      <w:pPr>
        <w:pStyle w:val="Prrafodelista"/>
        <w:ind w:left="0"/>
        <w:rPr>
          <w:rFonts w:ascii="Times New Roman" w:hAnsi="Times New Roman" w:cs="Times New Roman"/>
          <w:lang w:val="es-ES"/>
        </w:rPr>
      </w:pPr>
    </w:p>
    <w:p w14:paraId="5156E4A0" w14:textId="6D88DC1A" w:rsidR="006157C9" w:rsidRPr="00774076" w:rsidRDefault="006157C9" w:rsidP="00774076">
      <w:pPr>
        <w:pStyle w:val="Prrafodelista"/>
        <w:ind w:left="0"/>
        <w:rPr>
          <w:rFonts w:ascii="Times New Roman" w:hAnsi="Times New Roman" w:cs="Times New Roman"/>
          <w:b/>
          <w:bCs/>
          <w:lang w:val="es-ES"/>
        </w:rPr>
      </w:pPr>
      <w:r w:rsidRPr="00774076">
        <w:rPr>
          <w:rFonts w:ascii="Times New Roman" w:hAnsi="Times New Roman" w:cs="Times New Roman"/>
          <w:b/>
          <w:bCs/>
          <w:lang w:val="es-ES"/>
        </w:rPr>
        <w:t xml:space="preserve">Problemas en la crianza y en el manejo </w:t>
      </w:r>
    </w:p>
    <w:p w14:paraId="0D8DA0A0" w14:textId="77777777" w:rsidR="006157C9" w:rsidRPr="00774076" w:rsidRDefault="006157C9" w:rsidP="00774076">
      <w:pPr>
        <w:pStyle w:val="Prrafodelista"/>
        <w:ind w:left="0"/>
        <w:rPr>
          <w:rFonts w:ascii="Times New Roman" w:hAnsi="Times New Roman" w:cs="Times New Roman"/>
          <w:lang w:val="es-ES"/>
        </w:rPr>
      </w:pPr>
      <w:r w:rsidRPr="00774076">
        <w:rPr>
          <w:rFonts w:ascii="Times New Roman" w:hAnsi="Times New Roman" w:cs="Times New Roman"/>
          <w:lang w:val="es-ES"/>
        </w:rPr>
        <w:t xml:space="preserve">Mencionar los distintos problemas y patógenos que hemos visto en el laboratorio. Hablar sobre prevención y control. Diagnósticos.  Mostrar videos y fotos. </w:t>
      </w:r>
    </w:p>
    <w:p w14:paraId="33E9C669" w14:textId="77777777" w:rsidR="006157C9" w:rsidRPr="00774076" w:rsidRDefault="006157C9" w:rsidP="00774076">
      <w:pPr>
        <w:pStyle w:val="Prrafodelista"/>
        <w:ind w:left="0"/>
        <w:rPr>
          <w:rFonts w:ascii="Times New Roman" w:hAnsi="Times New Roman" w:cs="Times New Roman"/>
          <w:lang w:val="es-ES"/>
        </w:rPr>
      </w:pPr>
    </w:p>
    <w:p w14:paraId="0D57CD14" w14:textId="51E00C01" w:rsidR="006157C9" w:rsidRPr="00774076" w:rsidRDefault="006157C9" w:rsidP="00774076">
      <w:pPr>
        <w:rPr>
          <w:rFonts w:ascii="Times New Roman" w:hAnsi="Times New Roman" w:cs="Times New Roman"/>
          <w:b/>
          <w:bCs/>
          <w:lang w:val="es-ES"/>
        </w:rPr>
      </w:pPr>
      <w:r w:rsidRPr="00774076">
        <w:rPr>
          <w:rFonts w:ascii="Times New Roman" w:hAnsi="Times New Roman" w:cs="Times New Roman"/>
          <w:b/>
          <w:bCs/>
          <w:lang w:val="es-ES"/>
        </w:rPr>
        <w:t xml:space="preserve">Reproducción de abejorros </w:t>
      </w:r>
    </w:p>
    <w:p w14:paraId="75419E11" w14:textId="77777777" w:rsidR="006157C9" w:rsidRPr="00774076" w:rsidRDefault="006157C9" w:rsidP="00774076">
      <w:pPr>
        <w:pStyle w:val="Prrafodelista"/>
        <w:ind w:left="0"/>
        <w:rPr>
          <w:rFonts w:ascii="Times New Roman" w:hAnsi="Times New Roman" w:cs="Times New Roman"/>
          <w:lang w:val="es-ES"/>
        </w:rPr>
      </w:pPr>
      <w:r w:rsidRPr="00774076">
        <w:rPr>
          <w:rFonts w:ascii="Times New Roman" w:hAnsi="Times New Roman" w:cs="Times New Roman"/>
          <w:lang w:val="es-ES"/>
        </w:rPr>
        <w:t xml:space="preserve">Se hablará sobre nuestra experiencia en cuanto a la reproducción de </w:t>
      </w:r>
      <w:r w:rsidRPr="00774076">
        <w:rPr>
          <w:rFonts w:ascii="Times New Roman" w:hAnsi="Times New Roman" w:cs="Times New Roman"/>
          <w:i/>
          <w:iCs/>
          <w:lang w:val="es-ES"/>
        </w:rPr>
        <w:t xml:space="preserve">Bombus </w:t>
      </w:r>
      <w:proofErr w:type="spellStart"/>
      <w:r w:rsidRPr="00774076">
        <w:rPr>
          <w:rFonts w:ascii="Times New Roman" w:hAnsi="Times New Roman" w:cs="Times New Roman"/>
          <w:i/>
          <w:iCs/>
          <w:lang w:val="es-ES"/>
        </w:rPr>
        <w:t>ephippiatus</w:t>
      </w:r>
      <w:proofErr w:type="spellEnd"/>
      <w:r w:rsidRPr="00774076">
        <w:rPr>
          <w:rFonts w:ascii="Times New Roman" w:hAnsi="Times New Roman" w:cs="Times New Roman"/>
          <w:lang w:val="es-ES"/>
        </w:rPr>
        <w:t xml:space="preserve">, ¿Qué se ha logrado? ¿Cómo se ha logrado? ¿Qué hace falta? Poner </w:t>
      </w:r>
    </w:p>
    <w:p w14:paraId="7C633F85" w14:textId="425941E4" w:rsidR="006157C9" w:rsidRPr="00774076" w:rsidRDefault="006157C9" w:rsidP="00774076">
      <w:pPr>
        <w:pStyle w:val="Prrafodelista"/>
        <w:ind w:left="0"/>
        <w:rPr>
          <w:rFonts w:ascii="Times New Roman" w:hAnsi="Times New Roman" w:cs="Times New Roman"/>
          <w:lang w:val="es-ES"/>
        </w:rPr>
      </w:pPr>
      <w:r w:rsidRPr="00774076">
        <w:rPr>
          <w:rFonts w:ascii="Times New Roman" w:hAnsi="Times New Roman" w:cs="Times New Roman"/>
          <w:lang w:val="es-ES"/>
        </w:rPr>
        <w:t>video de reinas y machos en jaula de vuelo y de apareamientos.</w:t>
      </w:r>
    </w:p>
    <w:p w14:paraId="2318E089" w14:textId="77777777" w:rsidR="006157C9" w:rsidRPr="00774076" w:rsidRDefault="006157C9" w:rsidP="00774076">
      <w:pPr>
        <w:pStyle w:val="Prrafodelista"/>
        <w:ind w:left="0"/>
        <w:rPr>
          <w:rFonts w:ascii="Times New Roman" w:hAnsi="Times New Roman" w:cs="Times New Roman"/>
          <w:lang w:val="es-ES"/>
        </w:rPr>
      </w:pPr>
    </w:p>
    <w:p w14:paraId="0688C78F" w14:textId="366977E7" w:rsidR="006157C9" w:rsidRPr="00774076" w:rsidRDefault="006157C9" w:rsidP="00774076">
      <w:pPr>
        <w:pStyle w:val="Prrafodelista"/>
        <w:ind w:left="0"/>
        <w:rPr>
          <w:rFonts w:ascii="Times New Roman" w:hAnsi="Times New Roman" w:cs="Times New Roman"/>
          <w:b/>
          <w:bCs/>
          <w:lang w:val="es-ES"/>
        </w:rPr>
      </w:pPr>
      <w:r w:rsidRPr="00774076">
        <w:rPr>
          <w:rFonts w:ascii="Times New Roman" w:hAnsi="Times New Roman" w:cs="Times New Roman"/>
          <w:b/>
          <w:bCs/>
          <w:lang w:val="es-ES"/>
        </w:rPr>
        <w:t>Distribución y lista roja</w:t>
      </w:r>
    </w:p>
    <w:p w14:paraId="743C6A3E" w14:textId="77777777" w:rsidR="006157C9" w:rsidRPr="00774076" w:rsidRDefault="006157C9" w:rsidP="00774076">
      <w:pPr>
        <w:pStyle w:val="Prrafodelista"/>
        <w:ind w:left="0"/>
        <w:rPr>
          <w:rFonts w:ascii="Times New Roman" w:hAnsi="Times New Roman" w:cs="Times New Roman"/>
          <w:lang w:val="es-ES"/>
        </w:rPr>
      </w:pPr>
    </w:p>
    <w:p w14:paraId="485C5E57" w14:textId="640C618C" w:rsidR="006157C9" w:rsidRDefault="006157C9" w:rsidP="00774076">
      <w:pPr>
        <w:pStyle w:val="Prrafodelista"/>
        <w:ind w:left="0"/>
        <w:rPr>
          <w:rFonts w:ascii="Times New Roman" w:hAnsi="Times New Roman" w:cs="Times New Roman"/>
          <w:b/>
          <w:bCs/>
          <w:lang w:val="es-ES"/>
        </w:rPr>
      </w:pPr>
      <w:r w:rsidRPr="00774076">
        <w:rPr>
          <w:rFonts w:ascii="Times New Roman" w:hAnsi="Times New Roman" w:cs="Times New Roman"/>
          <w:b/>
          <w:bCs/>
          <w:lang w:val="es-ES"/>
        </w:rPr>
        <w:t>Riesgos de moverlos y escenarios propuestos</w:t>
      </w:r>
    </w:p>
    <w:p w14:paraId="2396B5E3" w14:textId="77777777" w:rsidR="00774076" w:rsidRPr="00774076" w:rsidRDefault="00774076" w:rsidP="00774076">
      <w:pPr>
        <w:pStyle w:val="Prrafodelista"/>
        <w:ind w:left="0"/>
        <w:rPr>
          <w:rFonts w:ascii="Times New Roman" w:hAnsi="Times New Roman" w:cs="Times New Roman"/>
          <w:b/>
          <w:bCs/>
          <w:lang w:val="es-ES"/>
        </w:rPr>
      </w:pPr>
    </w:p>
    <w:p w14:paraId="1A9BFB96" w14:textId="77777777" w:rsidR="006157C9" w:rsidRPr="00774076" w:rsidRDefault="006157C9" w:rsidP="00774076">
      <w:pPr>
        <w:pStyle w:val="Prrafodelista"/>
        <w:ind w:left="0"/>
        <w:rPr>
          <w:rFonts w:ascii="Times New Roman" w:hAnsi="Times New Roman" w:cs="Times New Roman"/>
          <w:lang w:val="es-ES"/>
        </w:rPr>
      </w:pPr>
    </w:p>
    <w:p w14:paraId="6D0F6402" w14:textId="77777777" w:rsidR="006157C9" w:rsidRDefault="006157C9" w:rsidP="00774076">
      <w:pPr>
        <w:rPr>
          <w:rFonts w:ascii="Times New Roman" w:hAnsi="Times New Roman" w:cs="Times New Roman"/>
          <w:lang w:val="es-ES"/>
        </w:rPr>
      </w:pPr>
      <w:r w:rsidRPr="00774076">
        <w:rPr>
          <w:rFonts w:ascii="Times New Roman" w:hAnsi="Times New Roman" w:cs="Times New Roman"/>
          <w:lang w:val="es-ES"/>
        </w:rPr>
        <w:t>Dirigido al público en general</w:t>
      </w:r>
    </w:p>
    <w:p w14:paraId="18C48606" w14:textId="77777777" w:rsidR="00774076" w:rsidRPr="00774076" w:rsidRDefault="00774076" w:rsidP="00774076">
      <w:pPr>
        <w:rPr>
          <w:rFonts w:ascii="Times New Roman" w:hAnsi="Times New Roman" w:cs="Times New Roman"/>
          <w:lang w:val="es-ES"/>
        </w:rPr>
      </w:pPr>
    </w:p>
    <w:p w14:paraId="016A8552" w14:textId="77777777" w:rsidR="006157C9" w:rsidRPr="00774076" w:rsidRDefault="006157C9" w:rsidP="00774076">
      <w:pPr>
        <w:rPr>
          <w:rFonts w:ascii="Times New Roman" w:hAnsi="Times New Roman" w:cs="Times New Roman"/>
          <w:lang w:val="es-ES"/>
        </w:rPr>
      </w:pPr>
      <w:r w:rsidRPr="00774076">
        <w:rPr>
          <w:rFonts w:ascii="Times New Roman" w:hAnsi="Times New Roman" w:cs="Times New Roman"/>
          <w:lang w:val="es-ES"/>
        </w:rPr>
        <w:t>Límite máximo: 15 personas</w:t>
      </w:r>
    </w:p>
    <w:p w14:paraId="6E893F81" w14:textId="77777777" w:rsidR="006157C9" w:rsidRPr="00774076" w:rsidRDefault="006157C9" w:rsidP="00774076">
      <w:pPr>
        <w:pStyle w:val="Prrafodelista"/>
        <w:ind w:left="0"/>
        <w:rPr>
          <w:rFonts w:ascii="Times New Roman" w:hAnsi="Times New Roman" w:cs="Times New Roman"/>
          <w:lang w:val="es-ES"/>
        </w:rPr>
      </w:pPr>
    </w:p>
    <w:p w14:paraId="5E69F6B4" w14:textId="2028D258" w:rsidR="006157C9" w:rsidRPr="00774076" w:rsidRDefault="006157C9" w:rsidP="00774076">
      <w:pPr>
        <w:rPr>
          <w:rFonts w:ascii="Times New Roman" w:hAnsi="Times New Roman" w:cs="Times New Roman"/>
          <w:lang w:val="es-ES"/>
        </w:rPr>
      </w:pPr>
      <w:r w:rsidRPr="00774076">
        <w:rPr>
          <w:rFonts w:ascii="Times New Roman" w:hAnsi="Times New Roman" w:cs="Times New Roman"/>
          <w:lang w:val="es-ES"/>
        </w:rPr>
        <w:t>Requerimientos: Una aula o laboratorio</w:t>
      </w:r>
      <w:r w:rsidR="00774076">
        <w:rPr>
          <w:rFonts w:ascii="Times New Roman" w:hAnsi="Times New Roman" w:cs="Times New Roman"/>
          <w:lang w:val="es-ES"/>
        </w:rPr>
        <w:t>; p</w:t>
      </w:r>
      <w:r w:rsidRPr="00774076">
        <w:rPr>
          <w:rFonts w:ascii="Times New Roman" w:hAnsi="Times New Roman" w:cs="Times New Roman"/>
          <w:lang w:val="es-ES"/>
        </w:rPr>
        <w:t>royector</w:t>
      </w:r>
      <w:r w:rsidR="00774076">
        <w:rPr>
          <w:rFonts w:ascii="Times New Roman" w:hAnsi="Times New Roman" w:cs="Times New Roman"/>
          <w:lang w:val="es-ES"/>
        </w:rPr>
        <w:t xml:space="preserve"> y c</w:t>
      </w:r>
      <w:r w:rsidRPr="00774076">
        <w:rPr>
          <w:rFonts w:ascii="Times New Roman" w:hAnsi="Times New Roman" w:cs="Times New Roman"/>
          <w:lang w:val="es-ES"/>
        </w:rPr>
        <w:t xml:space="preserve">olonias de abejorros </w:t>
      </w:r>
    </w:p>
    <w:p w14:paraId="4A0AA0DF" w14:textId="77777777" w:rsidR="00774076" w:rsidRPr="00774076" w:rsidRDefault="00774076" w:rsidP="00774076">
      <w:pPr>
        <w:rPr>
          <w:rFonts w:ascii="Times New Roman" w:hAnsi="Times New Roman" w:cs="Times New Roman"/>
          <w:lang w:val="es-ES"/>
        </w:rPr>
      </w:pPr>
    </w:p>
    <w:sectPr w:rsidR="00774076" w:rsidRPr="007740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C65D6"/>
    <w:multiLevelType w:val="hybridMultilevel"/>
    <w:tmpl w:val="6B6227E8"/>
    <w:lvl w:ilvl="0" w:tplc="87BCA5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579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433"/>
    <w:rsid w:val="001043D8"/>
    <w:rsid w:val="00177F73"/>
    <w:rsid w:val="0018323E"/>
    <w:rsid w:val="001B2A64"/>
    <w:rsid w:val="00403C31"/>
    <w:rsid w:val="004B3E62"/>
    <w:rsid w:val="005E496A"/>
    <w:rsid w:val="006157C9"/>
    <w:rsid w:val="00774076"/>
    <w:rsid w:val="007C67A8"/>
    <w:rsid w:val="0081627A"/>
    <w:rsid w:val="00884F14"/>
    <w:rsid w:val="00B86F68"/>
    <w:rsid w:val="00CC1433"/>
    <w:rsid w:val="00D86973"/>
    <w:rsid w:val="00E83010"/>
    <w:rsid w:val="00EA704E"/>
    <w:rsid w:val="00FF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42AA79"/>
  <w15:chartTrackingRefBased/>
  <w15:docId w15:val="{0D121E7F-3A5B-5945-A8EC-C2FBEA381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C14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9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285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Martínez de Castro  Dubernard</dc:creator>
  <cp:keywords/>
  <dc:description/>
  <cp:lastModifiedBy>Yo</cp:lastModifiedBy>
  <cp:revision>9</cp:revision>
  <dcterms:created xsi:type="dcterms:W3CDTF">2023-06-13T18:33:00Z</dcterms:created>
  <dcterms:modified xsi:type="dcterms:W3CDTF">2023-08-15T17:24:00Z</dcterms:modified>
</cp:coreProperties>
</file>