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65B6" w14:textId="6352FCE1" w:rsidR="00AB31D4" w:rsidRPr="00CF7946" w:rsidRDefault="005F4BB0" w:rsidP="00936672">
      <w:pPr>
        <w:jc w:val="center"/>
        <w:rPr>
          <w:rFonts w:ascii="Times New Roman" w:hAnsi="Times New Roman" w:cs="Times New Roman"/>
          <w:b/>
          <w:bCs/>
          <w:color w:val="4472C4" w:themeColor="accent1"/>
          <w:sz w:val="28"/>
          <w:szCs w:val="28"/>
          <w:lang w:val="es-419"/>
        </w:rPr>
      </w:pPr>
      <w:r w:rsidRPr="00CF7946">
        <w:rPr>
          <w:rFonts w:ascii="Times New Roman" w:hAnsi="Times New Roman" w:cs="Times New Roman"/>
          <w:b/>
          <w:bCs/>
          <w:color w:val="4472C4" w:themeColor="accent1"/>
          <w:sz w:val="28"/>
          <w:szCs w:val="28"/>
          <w:lang w:val="es-419"/>
        </w:rPr>
        <w:t>P</w:t>
      </w:r>
      <w:r w:rsidR="000A49E1" w:rsidRPr="00CF7946">
        <w:rPr>
          <w:rFonts w:ascii="Times New Roman" w:hAnsi="Times New Roman" w:cs="Times New Roman"/>
          <w:b/>
          <w:bCs/>
          <w:color w:val="4472C4" w:themeColor="accent1"/>
          <w:sz w:val="28"/>
          <w:szCs w:val="28"/>
          <w:lang w:val="es-419"/>
        </w:rPr>
        <w:t>o</w:t>
      </w:r>
      <w:r w:rsidRPr="00CF7946">
        <w:rPr>
          <w:rFonts w:ascii="Times New Roman" w:hAnsi="Times New Roman" w:cs="Times New Roman"/>
          <w:b/>
          <w:bCs/>
          <w:color w:val="4472C4" w:themeColor="accent1"/>
          <w:sz w:val="28"/>
          <w:szCs w:val="28"/>
          <w:lang w:val="es-419"/>
        </w:rPr>
        <w:t xml:space="preserve">ngamos a las abejas en el mapa: </w:t>
      </w:r>
      <w:r w:rsidR="00AB31D4" w:rsidRPr="00CF7946">
        <w:rPr>
          <w:rFonts w:ascii="Times New Roman" w:hAnsi="Times New Roman" w:cs="Times New Roman"/>
          <w:b/>
          <w:bCs/>
          <w:color w:val="4472C4" w:themeColor="accent1"/>
          <w:sz w:val="28"/>
          <w:szCs w:val="28"/>
          <w:lang w:val="es-GT"/>
        </w:rPr>
        <w:t>Modelaje de nicho ecol</w:t>
      </w:r>
      <w:r w:rsidR="00AB31D4" w:rsidRPr="00CF7946">
        <w:rPr>
          <w:rFonts w:ascii="Times New Roman" w:hAnsi="Times New Roman" w:cs="Times New Roman"/>
          <w:b/>
          <w:bCs/>
          <w:color w:val="4472C4" w:themeColor="accent1"/>
          <w:sz w:val="28"/>
          <w:szCs w:val="28"/>
          <w:lang w:val="es-419"/>
        </w:rPr>
        <w:t>ógico con énfasis en abejas nativas de Mesoamérica</w:t>
      </w:r>
    </w:p>
    <w:p w14:paraId="2E1FCAE1" w14:textId="1022509F" w:rsidR="00936672" w:rsidRPr="00CF7946" w:rsidRDefault="00934E1F" w:rsidP="00934E1F">
      <w:pPr>
        <w:jc w:val="center"/>
        <w:rPr>
          <w:rFonts w:ascii="Times New Roman" w:hAnsi="Times New Roman" w:cs="Times New Roman"/>
          <w:b/>
          <w:bCs/>
          <w:lang w:val="es-419"/>
        </w:rPr>
      </w:pPr>
      <w:r w:rsidRPr="00CF7946">
        <w:rPr>
          <w:rFonts w:ascii="Times New Roman" w:hAnsi="Times New Roman" w:cs="Times New Roman"/>
          <w:b/>
          <w:bCs/>
          <w:lang w:val="es-419"/>
        </w:rPr>
        <w:t>Oscar Gustavo Martínez López</w:t>
      </w:r>
    </w:p>
    <w:p w14:paraId="6AAA3835" w14:textId="0F649811" w:rsidR="00934E1F" w:rsidRPr="00CF7946" w:rsidRDefault="00934E1F" w:rsidP="00934E1F">
      <w:pPr>
        <w:jc w:val="center"/>
        <w:rPr>
          <w:rFonts w:ascii="Times New Roman" w:hAnsi="Times New Roman" w:cs="Times New Roman"/>
          <w:b/>
          <w:bCs/>
          <w:lang w:val="es-419"/>
        </w:rPr>
      </w:pPr>
      <w:r w:rsidRPr="00CF7946">
        <w:rPr>
          <w:rFonts w:ascii="Times New Roman" w:hAnsi="Times New Roman" w:cs="Times New Roman"/>
          <w:b/>
          <w:bCs/>
          <w:lang w:val="es-419"/>
        </w:rPr>
        <w:t>Angela Nava Bolaños y Diego Esperanza de Pedro</w:t>
      </w:r>
    </w:p>
    <w:p w14:paraId="684F7242" w14:textId="77777777" w:rsidR="00CF7946" w:rsidRDefault="00CF7946" w:rsidP="00CF7946">
      <w:pPr>
        <w:shd w:val="clear" w:color="auto" w:fill="FFFFFF"/>
        <w:spacing w:after="0" w:line="276" w:lineRule="auto"/>
        <w:jc w:val="both"/>
        <w:rPr>
          <w:rFonts w:ascii="Times New Roman" w:eastAsia="Times New Roman" w:hAnsi="Times New Roman" w:cs="Times New Roman"/>
          <w:lang w:val="es-GT"/>
        </w:rPr>
      </w:pPr>
    </w:p>
    <w:p w14:paraId="52148A65" w14:textId="467096A1" w:rsidR="00936672" w:rsidRPr="00934E1F" w:rsidRDefault="00936672" w:rsidP="00CF7946">
      <w:pPr>
        <w:shd w:val="clear" w:color="auto" w:fill="FFFFFF"/>
        <w:spacing w:after="0" w:line="276" w:lineRule="auto"/>
        <w:jc w:val="both"/>
        <w:rPr>
          <w:rFonts w:ascii="Times New Roman" w:eastAsia="Times New Roman" w:hAnsi="Times New Roman" w:cs="Times New Roman"/>
          <w:lang w:val="es-419"/>
        </w:rPr>
      </w:pPr>
      <w:r w:rsidRPr="00934E1F">
        <w:rPr>
          <w:rFonts w:ascii="Times New Roman" w:eastAsia="Times New Roman" w:hAnsi="Times New Roman" w:cs="Times New Roman"/>
          <w:lang w:val="es-GT"/>
        </w:rPr>
        <w:t>Temario:</w:t>
      </w:r>
      <w:r w:rsidR="00D75FAC" w:rsidRPr="00934E1F">
        <w:rPr>
          <w:rFonts w:ascii="Times New Roman" w:eastAsia="Times New Roman" w:hAnsi="Times New Roman" w:cs="Times New Roman"/>
          <w:lang w:val="es-GT"/>
        </w:rPr>
        <w:t xml:space="preserve"> </w:t>
      </w:r>
      <w:r w:rsidRPr="00934E1F">
        <w:rPr>
          <w:rFonts w:ascii="Times New Roman" w:eastAsia="Times New Roman" w:hAnsi="Times New Roman" w:cs="Times New Roman"/>
          <w:lang w:val="es-GT"/>
        </w:rPr>
        <w:t xml:space="preserve">Día 1: Introducción teórica, principios del modelado y su relación con otras disciplinas (Angela, Oscar, Diego) </w:t>
      </w:r>
      <w:r w:rsidRPr="00934E1F">
        <w:rPr>
          <w:rFonts w:ascii="Times New Roman" w:eastAsia="Times New Roman" w:hAnsi="Times New Roman" w:cs="Times New Roman"/>
          <w:lang w:val="es-419"/>
        </w:rPr>
        <w:t>Wallace 2.0: paso a paso para hacer modelos (Oscar)</w:t>
      </w:r>
    </w:p>
    <w:p w14:paraId="790E208D" w14:textId="77777777" w:rsidR="00936672" w:rsidRPr="00934E1F" w:rsidRDefault="00936672" w:rsidP="00CF7946">
      <w:pPr>
        <w:shd w:val="clear" w:color="auto" w:fill="FFFFFF"/>
        <w:spacing w:after="0" w:line="276" w:lineRule="auto"/>
        <w:jc w:val="both"/>
        <w:rPr>
          <w:rFonts w:ascii="Times New Roman" w:eastAsia="Times New Roman" w:hAnsi="Times New Roman" w:cs="Times New Roman"/>
          <w:lang w:val="es-419"/>
        </w:rPr>
      </w:pPr>
    </w:p>
    <w:p w14:paraId="1E75699B" w14:textId="4ABDF8DB" w:rsidR="00936672" w:rsidRPr="00934E1F" w:rsidRDefault="00936672" w:rsidP="00CF7946">
      <w:pPr>
        <w:shd w:val="clear" w:color="auto" w:fill="FFFFFF"/>
        <w:spacing w:after="0" w:line="276" w:lineRule="auto"/>
        <w:jc w:val="both"/>
        <w:rPr>
          <w:rFonts w:ascii="Times New Roman" w:eastAsia="Times New Roman" w:hAnsi="Times New Roman" w:cs="Times New Roman"/>
          <w:lang w:val="es-419"/>
        </w:rPr>
      </w:pPr>
      <w:r w:rsidRPr="00934E1F">
        <w:rPr>
          <w:rFonts w:ascii="Times New Roman" w:eastAsia="Times New Roman" w:hAnsi="Times New Roman" w:cs="Times New Roman"/>
          <w:lang w:val="es-GT"/>
        </w:rPr>
        <w:t>Día 2:  Como modelar con Maxent (Oscar, Diego)</w:t>
      </w:r>
      <w:r w:rsidR="00CF7946">
        <w:rPr>
          <w:rFonts w:ascii="Times New Roman" w:eastAsia="Times New Roman" w:hAnsi="Times New Roman" w:cs="Times New Roman"/>
          <w:lang w:val="es-GT"/>
        </w:rPr>
        <w:t xml:space="preserve">; </w:t>
      </w:r>
      <w:r w:rsidRPr="00934E1F">
        <w:rPr>
          <w:rFonts w:ascii="Times New Roman" w:eastAsia="Times New Roman" w:hAnsi="Times New Roman" w:cs="Times New Roman"/>
          <w:lang w:val="es-419"/>
        </w:rPr>
        <w:t>Nichetoolbox (Angela)</w:t>
      </w:r>
    </w:p>
    <w:p w14:paraId="19611496" w14:textId="77777777" w:rsidR="00936672" w:rsidRPr="00934E1F" w:rsidRDefault="00936672" w:rsidP="00CF7946">
      <w:pPr>
        <w:shd w:val="clear" w:color="auto" w:fill="FFFFFF"/>
        <w:spacing w:after="0" w:line="276" w:lineRule="auto"/>
        <w:jc w:val="both"/>
        <w:rPr>
          <w:rFonts w:ascii="Times New Roman" w:eastAsia="Times New Roman" w:hAnsi="Times New Roman" w:cs="Times New Roman"/>
          <w:lang w:val="es-419"/>
        </w:rPr>
      </w:pPr>
    </w:p>
    <w:p w14:paraId="357B9F11" w14:textId="045160DF" w:rsidR="00936672" w:rsidRPr="00934E1F" w:rsidRDefault="00936672" w:rsidP="00CF7946">
      <w:pPr>
        <w:shd w:val="clear" w:color="auto" w:fill="FFFFFF"/>
        <w:spacing w:after="0" w:line="276" w:lineRule="auto"/>
        <w:jc w:val="both"/>
        <w:rPr>
          <w:rFonts w:ascii="Times New Roman" w:eastAsia="Times New Roman" w:hAnsi="Times New Roman" w:cs="Times New Roman"/>
          <w:lang w:val="es-GT"/>
        </w:rPr>
      </w:pPr>
      <w:r w:rsidRPr="00934E1F">
        <w:rPr>
          <w:rFonts w:ascii="Times New Roman" w:eastAsia="Times New Roman" w:hAnsi="Times New Roman" w:cs="Times New Roman"/>
          <w:lang w:val="es-GT"/>
        </w:rPr>
        <w:t>Día 3: Ejercicio en clase: haz tu primer modelo</w:t>
      </w:r>
    </w:p>
    <w:p w14:paraId="62922664" w14:textId="77777777" w:rsidR="00936672" w:rsidRPr="00934E1F" w:rsidRDefault="00936672" w:rsidP="00CF7946">
      <w:pPr>
        <w:shd w:val="clear" w:color="auto" w:fill="FFFFFF"/>
        <w:spacing w:after="0" w:line="276" w:lineRule="auto"/>
        <w:jc w:val="both"/>
        <w:rPr>
          <w:rFonts w:ascii="Times New Roman" w:eastAsia="Times New Roman" w:hAnsi="Times New Roman" w:cs="Times New Roman"/>
          <w:lang w:val="es-GT"/>
        </w:rPr>
      </w:pPr>
      <w:r w:rsidRPr="00934E1F">
        <w:rPr>
          <w:rFonts w:ascii="Times New Roman" w:eastAsia="Times New Roman" w:hAnsi="Times New Roman" w:cs="Times New Roman"/>
          <w:lang w:val="es-GT"/>
        </w:rPr>
        <w:t>Aplicaciones del modelado de nicho ecológico (Oscar, Ángela, Diego: ejemplos)</w:t>
      </w:r>
    </w:p>
    <w:p w14:paraId="0E277F85" w14:textId="77777777" w:rsidR="00936672" w:rsidRPr="00934E1F" w:rsidRDefault="00936672" w:rsidP="00CF7946">
      <w:pPr>
        <w:spacing w:line="276" w:lineRule="auto"/>
        <w:jc w:val="both"/>
        <w:rPr>
          <w:rFonts w:ascii="Times New Roman" w:hAnsi="Times New Roman" w:cs="Times New Roman"/>
          <w:lang w:val="es-419"/>
        </w:rPr>
      </w:pPr>
    </w:p>
    <w:p w14:paraId="2C86A968" w14:textId="1CC8BDFB" w:rsidR="005F4BB0" w:rsidRPr="00934E1F" w:rsidRDefault="005F4BB0" w:rsidP="00CF7946">
      <w:pPr>
        <w:spacing w:after="0" w:line="276" w:lineRule="auto"/>
        <w:contextualSpacing/>
        <w:jc w:val="both"/>
        <w:rPr>
          <w:rFonts w:ascii="Times New Roman" w:eastAsiaTheme="minorEastAsia" w:hAnsi="Times New Roman" w:cs="Times New Roman"/>
          <w:kern w:val="24"/>
          <w:lang w:val="es-GT"/>
        </w:rPr>
      </w:pPr>
      <w:r w:rsidRPr="00934E1F">
        <w:rPr>
          <w:rFonts w:ascii="Times New Roman" w:eastAsiaTheme="minorEastAsia" w:hAnsi="Times New Roman" w:cs="Times New Roman"/>
          <w:kern w:val="24"/>
          <w:lang w:val="es-GT"/>
        </w:rPr>
        <w:t>Este curso</w:t>
      </w:r>
      <w:r w:rsidR="008F6ADB" w:rsidRPr="00934E1F">
        <w:rPr>
          <w:rFonts w:ascii="Times New Roman" w:eastAsiaTheme="minorEastAsia" w:hAnsi="Times New Roman" w:cs="Times New Roman"/>
          <w:kern w:val="24"/>
          <w:lang w:val="es-GT"/>
        </w:rPr>
        <w:t xml:space="preserve"> </w:t>
      </w:r>
      <w:r w:rsidR="000F746A" w:rsidRPr="00934E1F">
        <w:rPr>
          <w:rFonts w:ascii="Times New Roman" w:eastAsiaTheme="minorEastAsia" w:hAnsi="Times New Roman" w:cs="Times New Roman"/>
          <w:kern w:val="24"/>
          <w:lang w:val="es-GT"/>
        </w:rPr>
        <w:t xml:space="preserve">está dirigido a </w:t>
      </w:r>
      <w:r w:rsidR="00894D8C" w:rsidRPr="00934E1F">
        <w:rPr>
          <w:rFonts w:ascii="Times New Roman" w:eastAsiaTheme="minorEastAsia" w:hAnsi="Times New Roman" w:cs="Times New Roman"/>
          <w:kern w:val="24"/>
          <w:lang w:val="es-GT"/>
        </w:rPr>
        <w:t xml:space="preserve">personas </w:t>
      </w:r>
      <w:r w:rsidR="000F746A" w:rsidRPr="00934E1F">
        <w:rPr>
          <w:rFonts w:ascii="Times New Roman" w:eastAsiaTheme="minorEastAsia" w:hAnsi="Times New Roman" w:cs="Times New Roman"/>
          <w:kern w:val="24"/>
          <w:lang w:val="es-GT"/>
        </w:rPr>
        <w:t>estudiantes</w:t>
      </w:r>
      <w:r w:rsidRPr="00934E1F">
        <w:rPr>
          <w:rFonts w:ascii="Times New Roman" w:eastAsiaTheme="minorEastAsia" w:hAnsi="Times New Roman" w:cs="Times New Roman"/>
          <w:kern w:val="24"/>
          <w:lang w:val="es-GT"/>
        </w:rPr>
        <w:t xml:space="preserve"> e</w:t>
      </w:r>
      <w:r w:rsidR="00894D8C" w:rsidRPr="00934E1F">
        <w:rPr>
          <w:rFonts w:ascii="Times New Roman" w:eastAsiaTheme="minorEastAsia" w:hAnsi="Times New Roman" w:cs="Times New Roman"/>
          <w:kern w:val="24"/>
          <w:lang w:val="es-GT"/>
        </w:rPr>
        <w:t xml:space="preserve"> </w:t>
      </w:r>
      <w:r w:rsidR="000F746A" w:rsidRPr="00934E1F">
        <w:rPr>
          <w:rFonts w:ascii="Times New Roman" w:eastAsiaTheme="minorEastAsia" w:hAnsi="Times New Roman" w:cs="Times New Roman"/>
          <w:kern w:val="24"/>
          <w:lang w:val="es-GT"/>
        </w:rPr>
        <w:t>investigadores que dese</w:t>
      </w:r>
      <w:r w:rsidR="00894D8C" w:rsidRPr="00934E1F">
        <w:rPr>
          <w:rFonts w:ascii="Times New Roman" w:eastAsiaTheme="minorEastAsia" w:hAnsi="Times New Roman" w:cs="Times New Roman"/>
          <w:kern w:val="24"/>
          <w:lang w:val="es-GT"/>
        </w:rPr>
        <w:t>a</w:t>
      </w:r>
      <w:r w:rsidR="000F746A" w:rsidRPr="00934E1F">
        <w:rPr>
          <w:rFonts w:ascii="Times New Roman" w:eastAsiaTheme="minorEastAsia" w:hAnsi="Times New Roman" w:cs="Times New Roman"/>
          <w:kern w:val="24"/>
          <w:lang w:val="es-GT"/>
        </w:rPr>
        <w:t xml:space="preserve">n </w:t>
      </w:r>
      <w:r w:rsidRPr="00934E1F">
        <w:rPr>
          <w:rFonts w:ascii="Times New Roman" w:eastAsiaTheme="minorEastAsia" w:hAnsi="Times New Roman" w:cs="Times New Roman"/>
          <w:kern w:val="24"/>
          <w:lang w:val="es-GT"/>
        </w:rPr>
        <w:t xml:space="preserve">aprender las bases teóricas y prácticas de la distribución potencial de especies a través del modelado de nicho ecológico </w:t>
      </w:r>
      <w:r w:rsidR="00995F40" w:rsidRPr="00934E1F">
        <w:rPr>
          <w:rFonts w:ascii="Times New Roman" w:eastAsiaTheme="minorEastAsia" w:hAnsi="Times New Roman" w:cs="Times New Roman"/>
          <w:kern w:val="24"/>
          <w:lang w:val="es-GT"/>
        </w:rPr>
        <w:t xml:space="preserve">de </w:t>
      </w:r>
      <w:r w:rsidR="000D4E20" w:rsidRPr="00934E1F">
        <w:rPr>
          <w:rFonts w:ascii="Times New Roman" w:eastAsiaTheme="minorEastAsia" w:hAnsi="Times New Roman" w:cs="Times New Roman"/>
          <w:kern w:val="24"/>
          <w:lang w:val="es-GT"/>
        </w:rPr>
        <w:t xml:space="preserve">las </w:t>
      </w:r>
      <w:r w:rsidR="00995F40" w:rsidRPr="00934E1F">
        <w:rPr>
          <w:rFonts w:ascii="Times New Roman" w:eastAsiaTheme="minorEastAsia" w:hAnsi="Times New Roman" w:cs="Times New Roman"/>
          <w:kern w:val="24"/>
          <w:lang w:val="es-GT"/>
        </w:rPr>
        <w:t>abejas de Mesoamérica</w:t>
      </w:r>
      <w:r w:rsidRPr="00934E1F">
        <w:rPr>
          <w:rFonts w:ascii="Times New Roman" w:eastAsiaTheme="minorEastAsia" w:hAnsi="Times New Roman" w:cs="Times New Roman"/>
          <w:kern w:val="24"/>
          <w:lang w:val="es-GT"/>
        </w:rPr>
        <w:t>.</w:t>
      </w:r>
      <w:r w:rsidR="000F746A" w:rsidRPr="00934E1F">
        <w:rPr>
          <w:rFonts w:ascii="Times New Roman" w:eastAsiaTheme="minorEastAsia" w:hAnsi="Times New Roman" w:cs="Times New Roman"/>
          <w:kern w:val="24"/>
          <w:lang w:val="es-GT"/>
        </w:rPr>
        <w:t xml:space="preserve"> </w:t>
      </w:r>
    </w:p>
    <w:p w14:paraId="01074CE2" w14:textId="77777777" w:rsidR="00894D8C" w:rsidRPr="00934E1F" w:rsidRDefault="00894D8C" w:rsidP="00CF7946">
      <w:pPr>
        <w:spacing w:after="0" w:line="276" w:lineRule="auto"/>
        <w:contextualSpacing/>
        <w:jc w:val="both"/>
        <w:rPr>
          <w:rFonts w:ascii="Times New Roman" w:eastAsiaTheme="minorEastAsia" w:hAnsi="Times New Roman" w:cs="Times New Roman"/>
          <w:kern w:val="24"/>
          <w:lang w:val="es-GT"/>
        </w:rPr>
      </w:pPr>
    </w:p>
    <w:p w14:paraId="2407A3C7" w14:textId="38985F06" w:rsidR="005F4BB0" w:rsidRPr="00934E1F" w:rsidRDefault="00894D8C" w:rsidP="00CF7946">
      <w:pPr>
        <w:spacing w:after="0" w:line="276" w:lineRule="auto"/>
        <w:contextualSpacing/>
        <w:jc w:val="both"/>
        <w:rPr>
          <w:rFonts w:ascii="Times New Roman" w:hAnsi="Times New Roman" w:cs="Times New Roman"/>
          <w:lang w:val="es-MX"/>
        </w:rPr>
      </w:pPr>
      <w:r w:rsidRPr="00934E1F">
        <w:rPr>
          <w:rFonts w:ascii="Times New Roman" w:eastAsiaTheme="minorEastAsia" w:hAnsi="Times New Roman" w:cs="Times New Roman"/>
          <w:kern w:val="24"/>
          <w:lang w:val="es-GT"/>
        </w:rPr>
        <w:t xml:space="preserve">Para </w:t>
      </w:r>
      <w:r w:rsidR="005F4BB0" w:rsidRPr="00934E1F">
        <w:rPr>
          <w:rFonts w:ascii="Times New Roman" w:eastAsiaTheme="minorEastAsia" w:hAnsi="Times New Roman" w:cs="Times New Roman"/>
          <w:kern w:val="24"/>
          <w:lang w:val="es-GT"/>
        </w:rPr>
        <w:t>la mayor parte de las especies de abejas que habitan Mesoamérica</w:t>
      </w:r>
      <w:r w:rsidRPr="00934E1F">
        <w:rPr>
          <w:rFonts w:ascii="Times New Roman" w:eastAsiaTheme="minorEastAsia" w:hAnsi="Times New Roman" w:cs="Times New Roman"/>
          <w:kern w:val="24"/>
          <w:lang w:val="es-GT"/>
        </w:rPr>
        <w:t xml:space="preserve"> </w:t>
      </w:r>
      <w:r w:rsidR="005F4BB0" w:rsidRPr="00934E1F">
        <w:rPr>
          <w:rFonts w:ascii="Times New Roman" w:eastAsiaTheme="minorEastAsia" w:hAnsi="Times New Roman" w:cs="Times New Roman"/>
          <w:kern w:val="24"/>
          <w:lang w:val="es-GT"/>
        </w:rPr>
        <w:t xml:space="preserve">desconocemos su distribución, e incluso para muchas de ellas hay poca información de sus registros de presencia en colecciones y repositorios de información como </w:t>
      </w:r>
      <w:r w:rsidRPr="00934E1F">
        <w:rPr>
          <w:rFonts w:ascii="Times New Roman" w:eastAsiaTheme="minorEastAsia" w:hAnsi="Times New Roman" w:cs="Times New Roman"/>
          <w:kern w:val="24"/>
          <w:lang w:val="es-GT"/>
        </w:rPr>
        <w:t>el repositorio Global Biodiversity Information Facility (G</w:t>
      </w:r>
      <w:r w:rsidR="005F4BB0" w:rsidRPr="00934E1F">
        <w:rPr>
          <w:rFonts w:ascii="Times New Roman" w:eastAsiaTheme="minorEastAsia" w:hAnsi="Times New Roman" w:cs="Times New Roman"/>
          <w:kern w:val="24"/>
          <w:lang w:val="es-GT"/>
        </w:rPr>
        <w:t>BIF</w:t>
      </w:r>
      <w:r w:rsidRPr="00934E1F">
        <w:rPr>
          <w:rFonts w:ascii="Times New Roman" w:eastAsiaTheme="minorEastAsia" w:hAnsi="Times New Roman" w:cs="Times New Roman"/>
          <w:kern w:val="24"/>
          <w:lang w:val="es-GT"/>
        </w:rPr>
        <w:t>)</w:t>
      </w:r>
      <w:r w:rsidR="005F4BB0" w:rsidRPr="00934E1F">
        <w:rPr>
          <w:rFonts w:ascii="Times New Roman" w:eastAsiaTheme="minorEastAsia" w:hAnsi="Times New Roman" w:cs="Times New Roman"/>
          <w:kern w:val="24"/>
          <w:lang w:val="es-GT"/>
        </w:rPr>
        <w:t>. La necesidad poner a las abejas en el mapa y conocer su distribución se acentúa en el contexto de pérdida de</w:t>
      </w:r>
      <w:r w:rsidRPr="00934E1F">
        <w:rPr>
          <w:rFonts w:ascii="Times New Roman" w:eastAsiaTheme="minorEastAsia" w:hAnsi="Times New Roman" w:cs="Times New Roman"/>
          <w:kern w:val="24"/>
          <w:lang w:val="es-GT"/>
        </w:rPr>
        <w:t xml:space="preserve"> polinizadores y de la biodiversidad</w:t>
      </w:r>
      <w:r w:rsidR="005F4BB0" w:rsidRPr="00934E1F">
        <w:rPr>
          <w:rFonts w:ascii="Times New Roman" w:eastAsiaTheme="minorEastAsia" w:hAnsi="Times New Roman" w:cs="Times New Roman"/>
          <w:kern w:val="24"/>
          <w:lang w:val="es-GT"/>
        </w:rPr>
        <w:t xml:space="preserve"> en el que vivimos actualmente. El uso de algoritmos computacionales para generar modelos de nicho ecológico representa una gran alternativa para obtener mapas de distribución potencial de especies. Con este curso queremos impulsar el uso de herramientas</w:t>
      </w:r>
      <w:r w:rsidRPr="00934E1F">
        <w:rPr>
          <w:rFonts w:ascii="Times New Roman" w:eastAsiaTheme="minorEastAsia" w:hAnsi="Times New Roman" w:cs="Times New Roman"/>
          <w:kern w:val="24"/>
          <w:lang w:val="es-GT"/>
        </w:rPr>
        <w:t xml:space="preserve"> modernas</w:t>
      </w:r>
      <w:r w:rsidR="005F4BB0" w:rsidRPr="00934E1F">
        <w:rPr>
          <w:rFonts w:ascii="Times New Roman" w:eastAsiaTheme="minorEastAsia" w:hAnsi="Times New Roman" w:cs="Times New Roman"/>
          <w:kern w:val="24"/>
          <w:lang w:val="es-GT"/>
        </w:rPr>
        <w:t xml:space="preserve"> de modelaje para poder</w:t>
      </w:r>
      <w:r w:rsidRPr="00934E1F">
        <w:rPr>
          <w:rFonts w:ascii="Times New Roman" w:eastAsiaTheme="minorEastAsia" w:hAnsi="Times New Roman" w:cs="Times New Roman"/>
          <w:kern w:val="24"/>
          <w:lang w:val="es-GT"/>
        </w:rPr>
        <w:t xml:space="preserve"> conocer</w:t>
      </w:r>
      <w:r w:rsidR="005F4BB0" w:rsidRPr="00934E1F">
        <w:rPr>
          <w:rFonts w:ascii="Times New Roman" w:eastAsiaTheme="minorEastAsia" w:hAnsi="Times New Roman" w:cs="Times New Roman"/>
          <w:kern w:val="24"/>
          <w:lang w:val="es-GT"/>
        </w:rPr>
        <w:t xml:space="preserve"> la distribución</w:t>
      </w:r>
      <w:r w:rsidRPr="00934E1F">
        <w:rPr>
          <w:rFonts w:ascii="Times New Roman" w:eastAsiaTheme="minorEastAsia" w:hAnsi="Times New Roman" w:cs="Times New Roman"/>
          <w:kern w:val="24"/>
          <w:lang w:val="es-GT"/>
        </w:rPr>
        <w:t xml:space="preserve"> potencial</w:t>
      </w:r>
      <w:r w:rsidR="005F4BB0" w:rsidRPr="00934E1F">
        <w:rPr>
          <w:rFonts w:ascii="Times New Roman" w:eastAsiaTheme="minorEastAsia" w:hAnsi="Times New Roman" w:cs="Times New Roman"/>
          <w:kern w:val="24"/>
          <w:lang w:val="es-GT"/>
        </w:rPr>
        <w:t xml:space="preserve"> de las abejas nativas de Mesoamérica y que dichos mapas sirvan como insumo para múltiples aplicaciones, con el fin último de aumentar el conocimiento y salvaguardar a nuestras especies.</w:t>
      </w:r>
    </w:p>
    <w:p w14:paraId="4DA427DA" w14:textId="77777777" w:rsidR="005F4BB0" w:rsidRPr="00934E1F" w:rsidRDefault="005F4BB0" w:rsidP="00CF7946">
      <w:pPr>
        <w:spacing w:after="0" w:line="276" w:lineRule="auto"/>
        <w:contextualSpacing/>
        <w:jc w:val="both"/>
        <w:rPr>
          <w:rFonts w:ascii="Times New Roman" w:eastAsiaTheme="minorEastAsia" w:hAnsi="Times New Roman" w:cs="Times New Roman"/>
          <w:kern w:val="24"/>
          <w:lang w:val="es-GT"/>
        </w:rPr>
      </w:pPr>
    </w:p>
    <w:p w14:paraId="0AC90AA5" w14:textId="29A8D946" w:rsidR="0080070A" w:rsidRPr="00934E1F" w:rsidRDefault="000F746A" w:rsidP="00CF7946">
      <w:pPr>
        <w:spacing w:after="0" w:line="276" w:lineRule="auto"/>
        <w:contextualSpacing/>
        <w:jc w:val="both"/>
        <w:rPr>
          <w:rFonts w:ascii="Times New Roman" w:eastAsia="Times New Roman" w:hAnsi="Times New Roman" w:cs="Times New Roman"/>
          <w:lang w:val="es-GT"/>
        </w:rPr>
      </w:pPr>
      <w:r w:rsidRPr="00934E1F">
        <w:rPr>
          <w:rFonts w:ascii="Times New Roman" w:eastAsia="Times New Roman" w:hAnsi="Times New Roman" w:cs="Times New Roman"/>
          <w:lang w:val="es-GT"/>
        </w:rPr>
        <w:t>Durante el curso estaremos abordando la teoría sobre nicho ecológico</w:t>
      </w:r>
      <w:r w:rsidR="00553EC7" w:rsidRPr="00934E1F">
        <w:rPr>
          <w:rFonts w:ascii="Times New Roman" w:eastAsia="Times New Roman" w:hAnsi="Times New Roman" w:cs="Times New Roman"/>
          <w:lang w:val="es-GT"/>
        </w:rPr>
        <w:t xml:space="preserve"> utilizando </w:t>
      </w:r>
      <w:r w:rsidR="00995F40" w:rsidRPr="00934E1F">
        <w:rPr>
          <w:rFonts w:ascii="Times New Roman" w:eastAsia="Times New Roman" w:hAnsi="Times New Roman" w:cs="Times New Roman"/>
          <w:lang w:val="es-GT"/>
        </w:rPr>
        <w:t xml:space="preserve">presentaciones, </w:t>
      </w:r>
      <w:r w:rsidRPr="00934E1F">
        <w:rPr>
          <w:rFonts w:ascii="Times New Roman" w:eastAsia="Times New Roman" w:hAnsi="Times New Roman" w:cs="Times New Roman"/>
          <w:lang w:val="es-GT"/>
        </w:rPr>
        <w:t>lectura</w:t>
      </w:r>
      <w:r w:rsidR="00553EC7" w:rsidRPr="00934E1F">
        <w:rPr>
          <w:rFonts w:ascii="Times New Roman" w:eastAsia="Times New Roman" w:hAnsi="Times New Roman" w:cs="Times New Roman"/>
          <w:lang w:val="es-GT"/>
        </w:rPr>
        <w:t>s</w:t>
      </w:r>
      <w:r w:rsidRPr="00934E1F">
        <w:rPr>
          <w:rFonts w:ascii="Times New Roman" w:eastAsia="Times New Roman" w:hAnsi="Times New Roman" w:cs="Times New Roman"/>
          <w:lang w:val="es-GT"/>
        </w:rPr>
        <w:t xml:space="preserve"> y discusión de artículos </w:t>
      </w:r>
      <w:r w:rsidR="00553EC7" w:rsidRPr="00934E1F">
        <w:rPr>
          <w:rFonts w:ascii="Times New Roman" w:eastAsia="Times New Roman" w:hAnsi="Times New Roman" w:cs="Times New Roman"/>
          <w:lang w:val="es-GT"/>
        </w:rPr>
        <w:t xml:space="preserve">con los participantes </w:t>
      </w:r>
      <w:r w:rsidRPr="00934E1F">
        <w:rPr>
          <w:rFonts w:ascii="Times New Roman" w:eastAsia="Times New Roman" w:hAnsi="Times New Roman" w:cs="Times New Roman"/>
          <w:lang w:val="es-GT"/>
        </w:rPr>
        <w:t>sobre este tema</w:t>
      </w:r>
      <w:r w:rsidR="00553EC7" w:rsidRPr="00934E1F">
        <w:rPr>
          <w:rFonts w:ascii="Times New Roman" w:eastAsia="Times New Roman" w:hAnsi="Times New Roman" w:cs="Times New Roman"/>
          <w:lang w:val="es-GT"/>
        </w:rPr>
        <w:t xml:space="preserve">. </w:t>
      </w:r>
      <w:r w:rsidRPr="00934E1F">
        <w:rPr>
          <w:rFonts w:ascii="Times New Roman" w:eastAsia="Times New Roman" w:hAnsi="Times New Roman" w:cs="Times New Roman"/>
          <w:lang w:val="es-GT"/>
        </w:rPr>
        <w:t xml:space="preserve">La idea de esta actividad es que los participantes </w:t>
      </w:r>
      <w:r w:rsidR="00553EC7" w:rsidRPr="00934E1F">
        <w:rPr>
          <w:rFonts w:ascii="Times New Roman" w:eastAsia="Times New Roman" w:hAnsi="Times New Roman" w:cs="Times New Roman"/>
          <w:lang w:val="es-GT"/>
        </w:rPr>
        <w:t xml:space="preserve">comprendan los fundamentos de esta teoría y a partir de esto tengan claro la aplicación y </w:t>
      </w:r>
      <w:r w:rsidRPr="00934E1F">
        <w:rPr>
          <w:rFonts w:ascii="Times New Roman" w:eastAsia="Times New Roman" w:hAnsi="Times New Roman" w:cs="Times New Roman"/>
          <w:lang w:val="es-GT"/>
        </w:rPr>
        <w:t>uso adecuado de esta herramienta para cualquier especie y algoritmo que utilicen/puedan</w:t>
      </w:r>
      <w:r w:rsidR="00553EC7" w:rsidRPr="00934E1F">
        <w:rPr>
          <w:rFonts w:ascii="Times New Roman" w:eastAsia="Times New Roman" w:hAnsi="Times New Roman" w:cs="Times New Roman"/>
          <w:lang w:val="es-GT"/>
        </w:rPr>
        <w:t>/deseen</w:t>
      </w:r>
      <w:r w:rsidRPr="00934E1F">
        <w:rPr>
          <w:rFonts w:ascii="Times New Roman" w:eastAsia="Times New Roman" w:hAnsi="Times New Roman" w:cs="Times New Roman"/>
          <w:lang w:val="es-GT"/>
        </w:rPr>
        <w:t xml:space="preserve"> u</w:t>
      </w:r>
      <w:r w:rsidR="0080070A" w:rsidRPr="00934E1F">
        <w:rPr>
          <w:rFonts w:ascii="Times New Roman" w:eastAsia="Times New Roman" w:hAnsi="Times New Roman" w:cs="Times New Roman"/>
          <w:lang w:val="es-GT"/>
        </w:rPr>
        <w:t>sar</w:t>
      </w:r>
      <w:r w:rsidRPr="00934E1F">
        <w:rPr>
          <w:rFonts w:ascii="Times New Roman" w:eastAsia="Times New Roman" w:hAnsi="Times New Roman" w:cs="Times New Roman"/>
          <w:lang w:val="es-GT"/>
        </w:rPr>
        <w:t xml:space="preserve">. </w:t>
      </w:r>
    </w:p>
    <w:p w14:paraId="7AA1A4CD" w14:textId="258F7004" w:rsidR="00553EC7" w:rsidRPr="00934E1F" w:rsidRDefault="00553EC7" w:rsidP="00CF7946">
      <w:pPr>
        <w:shd w:val="clear" w:color="auto" w:fill="FFFFFF"/>
        <w:spacing w:after="0" w:line="276" w:lineRule="auto"/>
        <w:jc w:val="both"/>
        <w:rPr>
          <w:rFonts w:ascii="Times New Roman" w:eastAsia="Times New Roman" w:hAnsi="Times New Roman" w:cs="Times New Roman"/>
          <w:lang w:val="es-GT"/>
        </w:rPr>
      </w:pPr>
      <w:r w:rsidRPr="00934E1F">
        <w:rPr>
          <w:rFonts w:ascii="Times New Roman" w:eastAsia="Times New Roman" w:hAnsi="Times New Roman" w:cs="Times New Roman"/>
          <w:lang w:val="es-GT"/>
        </w:rPr>
        <w:t xml:space="preserve"> </w:t>
      </w:r>
    </w:p>
    <w:p w14:paraId="7940D366" w14:textId="16B9A459" w:rsidR="001D228E" w:rsidRDefault="0080070A" w:rsidP="00CF7946">
      <w:pPr>
        <w:shd w:val="clear" w:color="auto" w:fill="FFFFFF"/>
        <w:spacing w:after="0" w:line="276" w:lineRule="auto"/>
        <w:jc w:val="both"/>
        <w:rPr>
          <w:rFonts w:ascii="Times New Roman" w:eastAsia="Times New Roman" w:hAnsi="Times New Roman" w:cs="Times New Roman"/>
          <w:lang w:val="es-GT"/>
        </w:rPr>
      </w:pPr>
      <w:r w:rsidRPr="00934E1F">
        <w:rPr>
          <w:rFonts w:ascii="Times New Roman" w:eastAsia="Times New Roman" w:hAnsi="Times New Roman" w:cs="Times New Roman"/>
          <w:lang w:val="es-GT"/>
        </w:rPr>
        <w:t>Para llevar a</w:t>
      </w:r>
      <w:r w:rsidR="00995F40" w:rsidRPr="00934E1F">
        <w:rPr>
          <w:rFonts w:ascii="Times New Roman" w:eastAsia="Times New Roman" w:hAnsi="Times New Roman" w:cs="Times New Roman"/>
          <w:lang w:val="es-GT"/>
        </w:rPr>
        <w:t xml:space="preserve"> </w:t>
      </w:r>
      <w:r w:rsidRPr="00934E1F">
        <w:rPr>
          <w:rFonts w:ascii="Times New Roman" w:eastAsia="Times New Roman" w:hAnsi="Times New Roman" w:cs="Times New Roman"/>
          <w:lang w:val="es-GT"/>
        </w:rPr>
        <w:t xml:space="preserve">cabo </w:t>
      </w:r>
      <w:r w:rsidR="00995F40" w:rsidRPr="00934E1F">
        <w:rPr>
          <w:rFonts w:ascii="Times New Roman" w:eastAsia="Times New Roman" w:hAnsi="Times New Roman" w:cs="Times New Roman"/>
          <w:lang w:val="es-GT"/>
        </w:rPr>
        <w:t>esta actividad</w:t>
      </w:r>
      <w:r w:rsidRPr="00934E1F">
        <w:rPr>
          <w:rFonts w:ascii="Times New Roman" w:eastAsia="Times New Roman" w:hAnsi="Times New Roman" w:cs="Times New Roman"/>
          <w:lang w:val="es-GT"/>
        </w:rPr>
        <w:t xml:space="preserve"> estaremos utilizando </w:t>
      </w:r>
      <w:r w:rsidR="00B84F3B" w:rsidRPr="00934E1F">
        <w:rPr>
          <w:rFonts w:ascii="Times New Roman" w:eastAsia="Times New Roman" w:hAnsi="Times New Roman" w:cs="Times New Roman"/>
          <w:lang w:val="es-GT"/>
        </w:rPr>
        <w:t xml:space="preserve">registros en </w:t>
      </w:r>
      <w:r w:rsidRPr="00934E1F">
        <w:rPr>
          <w:rFonts w:ascii="Times New Roman" w:eastAsia="Times New Roman" w:hAnsi="Times New Roman" w:cs="Times New Roman"/>
          <w:lang w:val="es-GT"/>
        </w:rPr>
        <w:t>bases de datos disponibles en la red (GBIF)</w:t>
      </w:r>
      <w:r w:rsidR="00B84F3B" w:rsidRPr="00934E1F">
        <w:rPr>
          <w:rFonts w:ascii="Times New Roman" w:eastAsia="Times New Roman" w:hAnsi="Times New Roman" w:cs="Times New Roman"/>
          <w:lang w:val="es-GT"/>
        </w:rPr>
        <w:t xml:space="preserve"> y datos propios de los participantes</w:t>
      </w:r>
      <w:r w:rsidR="001D228E" w:rsidRPr="00934E1F">
        <w:rPr>
          <w:rFonts w:ascii="Times New Roman" w:eastAsia="Times New Roman" w:hAnsi="Times New Roman" w:cs="Times New Roman"/>
          <w:lang w:val="es-GT"/>
        </w:rPr>
        <w:t xml:space="preserve">, </w:t>
      </w:r>
      <w:r w:rsidR="00B84F3B" w:rsidRPr="00934E1F">
        <w:rPr>
          <w:rFonts w:ascii="Times New Roman" w:eastAsia="Times New Roman" w:hAnsi="Times New Roman" w:cs="Times New Roman"/>
          <w:lang w:val="es-GT"/>
        </w:rPr>
        <w:t xml:space="preserve">así como el software R </w:t>
      </w:r>
      <w:r w:rsidR="001D228E" w:rsidRPr="00934E1F">
        <w:rPr>
          <w:rFonts w:ascii="Times New Roman" w:eastAsia="Times New Roman" w:hAnsi="Times New Roman" w:cs="Times New Roman"/>
          <w:lang w:val="es-GT"/>
        </w:rPr>
        <w:t xml:space="preserve">y varios paquetes dentro de este programa. </w:t>
      </w:r>
      <w:r w:rsidR="00B84F3B" w:rsidRPr="00934E1F">
        <w:rPr>
          <w:rFonts w:ascii="Times New Roman" w:eastAsia="Times New Roman" w:hAnsi="Times New Roman" w:cs="Times New Roman"/>
          <w:lang w:val="es-GT"/>
        </w:rPr>
        <w:t>P</w:t>
      </w:r>
      <w:r w:rsidR="001D228E" w:rsidRPr="00934E1F">
        <w:rPr>
          <w:rFonts w:ascii="Times New Roman" w:eastAsia="Times New Roman" w:hAnsi="Times New Roman" w:cs="Times New Roman"/>
          <w:lang w:val="es-GT"/>
        </w:rPr>
        <w:t>ara los modelos de nicho ecológico utilizaremos Maxent</w:t>
      </w:r>
      <w:r w:rsidR="00995F40" w:rsidRPr="00934E1F">
        <w:rPr>
          <w:rFonts w:ascii="Times New Roman" w:eastAsia="Times New Roman" w:hAnsi="Times New Roman" w:cs="Times New Roman"/>
          <w:lang w:val="es-GT"/>
        </w:rPr>
        <w:t xml:space="preserve">, Wallace y Nichetoolbox en </w:t>
      </w:r>
      <w:r w:rsidR="001D228E" w:rsidRPr="00934E1F">
        <w:rPr>
          <w:rFonts w:ascii="Times New Roman" w:eastAsia="Times New Roman" w:hAnsi="Times New Roman" w:cs="Times New Roman"/>
          <w:lang w:val="es-GT"/>
        </w:rPr>
        <w:t>R. Otros programas que serán de utilidad son: ArcGIS y QGIS. Por último, se invita a los participantes a utilizar datos de especies de interés que deseen utilizar para el curso.</w:t>
      </w:r>
    </w:p>
    <w:p w14:paraId="74937AF8" w14:textId="77777777" w:rsidR="00934E1F" w:rsidRDefault="00934E1F" w:rsidP="00CF7946">
      <w:pPr>
        <w:shd w:val="clear" w:color="auto" w:fill="FFFFFF"/>
        <w:spacing w:after="0" w:line="276" w:lineRule="auto"/>
        <w:jc w:val="both"/>
        <w:rPr>
          <w:rFonts w:ascii="Times New Roman" w:eastAsia="Times New Roman" w:hAnsi="Times New Roman" w:cs="Times New Roman"/>
          <w:lang w:val="es-GT"/>
        </w:rPr>
      </w:pPr>
    </w:p>
    <w:p w14:paraId="598A8E0C" w14:textId="4B73AA08" w:rsidR="00934E1F" w:rsidRDefault="00D355C2" w:rsidP="00CF7946">
      <w:pPr>
        <w:shd w:val="clear" w:color="auto" w:fill="FFFFFF"/>
        <w:spacing w:after="0" w:line="276" w:lineRule="auto"/>
        <w:jc w:val="both"/>
        <w:rPr>
          <w:rFonts w:ascii="Times New Roman" w:eastAsia="Times New Roman" w:hAnsi="Times New Roman" w:cs="Times New Roman"/>
          <w:lang w:val="es-GT"/>
        </w:rPr>
      </w:pPr>
      <w:r>
        <w:rPr>
          <w:rFonts w:ascii="Times New Roman" w:eastAsia="Times New Roman" w:hAnsi="Times New Roman" w:cs="Times New Roman"/>
          <w:lang w:val="es-GT"/>
        </w:rPr>
        <w:t>Cupo máximo: 20 alumnos</w:t>
      </w:r>
    </w:p>
    <w:p w14:paraId="1664B67D" w14:textId="77777777" w:rsidR="00934E1F" w:rsidRDefault="00934E1F" w:rsidP="00CF7946">
      <w:pPr>
        <w:shd w:val="clear" w:color="auto" w:fill="FFFFFF"/>
        <w:spacing w:after="0" w:line="276" w:lineRule="auto"/>
        <w:jc w:val="both"/>
        <w:rPr>
          <w:rFonts w:ascii="Times New Roman" w:eastAsia="Times New Roman" w:hAnsi="Times New Roman" w:cs="Times New Roman"/>
          <w:lang w:val="es-GT"/>
        </w:rPr>
      </w:pPr>
    </w:p>
    <w:p w14:paraId="5CEB0945" w14:textId="128308C2" w:rsidR="00934E1F" w:rsidRPr="00934E1F" w:rsidRDefault="00934E1F" w:rsidP="00CF7946">
      <w:pPr>
        <w:shd w:val="clear" w:color="auto" w:fill="FFFFFF"/>
        <w:spacing w:after="0" w:line="276" w:lineRule="auto"/>
        <w:jc w:val="both"/>
        <w:rPr>
          <w:rFonts w:ascii="Times New Roman" w:eastAsia="Times New Roman" w:hAnsi="Times New Roman" w:cs="Times New Roman"/>
          <w:lang w:val="es-GT"/>
        </w:rPr>
      </w:pPr>
      <w:r>
        <w:rPr>
          <w:rFonts w:ascii="Times New Roman" w:eastAsia="Times New Roman" w:hAnsi="Times New Roman" w:cs="Times New Roman"/>
          <w:lang w:val="es-GT"/>
        </w:rPr>
        <w:t>Requerimientos: una aula con Internet, proyector y pizarrón.</w:t>
      </w:r>
    </w:p>
    <w:sectPr w:rsidR="00934E1F" w:rsidRPr="00934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0C14"/>
    <w:multiLevelType w:val="hybridMultilevel"/>
    <w:tmpl w:val="1458C838"/>
    <w:lvl w:ilvl="0" w:tplc="C4E2C9AA">
      <w:start w:val="1"/>
      <w:numFmt w:val="bullet"/>
      <w:lvlText w:val="•"/>
      <w:lvlJc w:val="left"/>
      <w:pPr>
        <w:tabs>
          <w:tab w:val="num" w:pos="720"/>
        </w:tabs>
        <w:ind w:left="720" w:hanging="360"/>
      </w:pPr>
      <w:rPr>
        <w:rFonts w:ascii="Arial" w:hAnsi="Arial" w:hint="default"/>
      </w:rPr>
    </w:lvl>
    <w:lvl w:ilvl="1" w:tplc="136EB722" w:tentative="1">
      <w:start w:val="1"/>
      <w:numFmt w:val="bullet"/>
      <w:lvlText w:val="•"/>
      <w:lvlJc w:val="left"/>
      <w:pPr>
        <w:tabs>
          <w:tab w:val="num" w:pos="1440"/>
        </w:tabs>
        <w:ind w:left="1440" w:hanging="360"/>
      </w:pPr>
      <w:rPr>
        <w:rFonts w:ascii="Arial" w:hAnsi="Arial" w:hint="default"/>
      </w:rPr>
    </w:lvl>
    <w:lvl w:ilvl="2" w:tplc="2A5A044C" w:tentative="1">
      <w:start w:val="1"/>
      <w:numFmt w:val="bullet"/>
      <w:lvlText w:val="•"/>
      <w:lvlJc w:val="left"/>
      <w:pPr>
        <w:tabs>
          <w:tab w:val="num" w:pos="2160"/>
        </w:tabs>
        <w:ind w:left="2160" w:hanging="360"/>
      </w:pPr>
      <w:rPr>
        <w:rFonts w:ascii="Arial" w:hAnsi="Arial" w:hint="default"/>
      </w:rPr>
    </w:lvl>
    <w:lvl w:ilvl="3" w:tplc="59FC6D20" w:tentative="1">
      <w:start w:val="1"/>
      <w:numFmt w:val="bullet"/>
      <w:lvlText w:val="•"/>
      <w:lvlJc w:val="left"/>
      <w:pPr>
        <w:tabs>
          <w:tab w:val="num" w:pos="2880"/>
        </w:tabs>
        <w:ind w:left="2880" w:hanging="360"/>
      </w:pPr>
      <w:rPr>
        <w:rFonts w:ascii="Arial" w:hAnsi="Arial" w:hint="default"/>
      </w:rPr>
    </w:lvl>
    <w:lvl w:ilvl="4" w:tplc="EA1E2502" w:tentative="1">
      <w:start w:val="1"/>
      <w:numFmt w:val="bullet"/>
      <w:lvlText w:val="•"/>
      <w:lvlJc w:val="left"/>
      <w:pPr>
        <w:tabs>
          <w:tab w:val="num" w:pos="3600"/>
        </w:tabs>
        <w:ind w:left="3600" w:hanging="360"/>
      </w:pPr>
      <w:rPr>
        <w:rFonts w:ascii="Arial" w:hAnsi="Arial" w:hint="default"/>
      </w:rPr>
    </w:lvl>
    <w:lvl w:ilvl="5" w:tplc="3C9C9B38" w:tentative="1">
      <w:start w:val="1"/>
      <w:numFmt w:val="bullet"/>
      <w:lvlText w:val="•"/>
      <w:lvlJc w:val="left"/>
      <w:pPr>
        <w:tabs>
          <w:tab w:val="num" w:pos="4320"/>
        </w:tabs>
        <w:ind w:left="4320" w:hanging="360"/>
      </w:pPr>
      <w:rPr>
        <w:rFonts w:ascii="Arial" w:hAnsi="Arial" w:hint="default"/>
      </w:rPr>
    </w:lvl>
    <w:lvl w:ilvl="6" w:tplc="33EAE102" w:tentative="1">
      <w:start w:val="1"/>
      <w:numFmt w:val="bullet"/>
      <w:lvlText w:val="•"/>
      <w:lvlJc w:val="left"/>
      <w:pPr>
        <w:tabs>
          <w:tab w:val="num" w:pos="5040"/>
        </w:tabs>
        <w:ind w:left="5040" w:hanging="360"/>
      </w:pPr>
      <w:rPr>
        <w:rFonts w:ascii="Arial" w:hAnsi="Arial" w:hint="default"/>
      </w:rPr>
    </w:lvl>
    <w:lvl w:ilvl="7" w:tplc="C61A45BC" w:tentative="1">
      <w:start w:val="1"/>
      <w:numFmt w:val="bullet"/>
      <w:lvlText w:val="•"/>
      <w:lvlJc w:val="left"/>
      <w:pPr>
        <w:tabs>
          <w:tab w:val="num" w:pos="5760"/>
        </w:tabs>
        <w:ind w:left="5760" w:hanging="360"/>
      </w:pPr>
      <w:rPr>
        <w:rFonts w:ascii="Arial" w:hAnsi="Arial" w:hint="default"/>
      </w:rPr>
    </w:lvl>
    <w:lvl w:ilvl="8" w:tplc="C6100B34" w:tentative="1">
      <w:start w:val="1"/>
      <w:numFmt w:val="bullet"/>
      <w:lvlText w:val="•"/>
      <w:lvlJc w:val="left"/>
      <w:pPr>
        <w:tabs>
          <w:tab w:val="num" w:pos="6480"/>
        </w:tabs>
        <w:ind w:left="6480" w:hanging="360"/>
      </w:pPr>
      <w:rPr>
        <w:rFonts w:ascii="Arial" w:hAnsi="Arial" w:hint="default"/>
      </w:rPr>
    </w:lvl>
  </w:abstractNum>
  <w:num w:numId="1" w16cid:durableId="5350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0tDQzMTEzMjUzNzVS0lEKTi0uzszPAykwrAUAu+XobywAAAA="/>
  </w:docVars>
  <w:rsids>
    <w:rsidRoot w:val="000F746A"/>
    <w:rsid w:val="000A49E1"/>
    <w:rsid w:val="000D4E20"/>
    <w:rsid w:val="000F746A"/>
    <w:rsid w:val="001D228E"/>
    <w:rsid w:val="00252549"/>
    <w:rsid w:val="003E1788"/>
    <w:rsid w:val="00553EC7"/>
    <w:rsid w:val="005F4BB0"/>
    <w:rsid w:val="007E0BC1"/>
    <w:rsid w:val="007F222F"/>
    <w:rsid w:val="0080070A"/>
    <w:rsid w:val="008327E9"/>
    <w:rsid w:val="00894D8C"/>
    <w:rsid w:val="008A775D"/>
    <w:rsid w:val="008F6ADB"/>
    <w:rsid w:val="00934E1F"/>
    <w:rsid w:val="00936672"/>
    <w:rsid w:val="00944AA8"/>
    <w:rsid w:val="00995F40"/>
    <w:rsid w:val="00AB31D4"/>
    <w:rsid w:val="00B74164"/>
    <w:rsid w:val="00B84F3B"/>
    <w:rsid w:val="00C35E20"/>
    <w:rsid w:val="00CF7946"/>
    <w:rsid w:val="00D355C2"/>
    <w:rsid w:val="00D75FAC"/>
    <w:rsid w:val="00E1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EC6"/>
  <w15:chartTrackingRefBased/>
  <w15:docId w15:val="{D8E50170-D2E2-4A08-832E-9D877742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46A"/>
    <w:pPr>
      <w:spacing w:after="0" w:line="240" w:lineRule="auto"/>
      <w:ind w:left="720"/>
      <w:contextualSpacing/>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F746A"/>
    <w:rPr>
      <w:sz w:val="16"/>
      <w:szCs w:val="16"/>
    </w:rPr>
  </w:style>
  <w:style w:type="paragraph" w:styleId="Textocomentario">
    <w:name w:val="annotation text"/>
    <w:basedOn w:val="Normal"/>
    <w:link w:val="TextocomentarioCar"/>
    <w:uiPriority w:val="99"/>
    <w:unhideWhenUsed/>
    <w:rsid w:val="000F746A"/>
    <w:pPr>
      <w:spacing w:line="240" w:lineRule="auto"/>
    </w:pPr>
    <w:rPr>
      <w:sz w:val="20"/>
      <w:szCs w:val="20"/>
    </w:rPr>
  </w:style>
  <w:style w:type="character" w:customStyle="1" w:styleId="TextocomentarioCar">
    <w:name w:val="Texto comentario Car"/>
    <w:basedOn w:val="Fuentedeprrafopredeter"/>
    <w:link w:val="Textocomentario"/>
    <w:uiPriority w:val="99"/>
    <w:rsid w:val="000F746A"/>
    <w:rPr>
      <w:sz w:val="20"/>
      <w:szCs w:val="20"/>
    </w:rPr>
  </w:style>
  <w:style w:type="paragraph" w:styleId="Asuntodelcomentario">
    <w:name w:val="annotation subject"/>
    <w:basedOn w:val="Textocomentario"/>
    <w:next w:val="Textocomentario"/>
    <w:link w:val="AsuntodelcomentarioCar"/>
    <w:uiPriority w:val="99"/>
    <w:semiHidden/>
    <w:unhideWhenUsed/>
    <w:rsid w:val="000F746A"/>
    <w:rPr>
      <w:b/>
      <w:bCs/>
    </w:rPr>
  </w:style>
  <w:style w:type="character" w:customStyle="1" w:styleId="AsuntodelcomentarioCar">
    <w:name w:val="Asunto del comentario Car"/>
    <w:basedOn w:val="TextocomentarioCar"/>
    <w:link w:val="Asuntodelcomentario"/>
    <w:uiPriority w:val="99"/>
    <w:semiHidden/>
    <w:rsid w:val="000F746A"/>
    <w:rPr>
      <w:b/>
      <w:bCs/>
      <w:sz w:val="20"/>
      <w:szCs w:val="20"/>
    </w:rPr>
  </w:style>
  <w:style w:type="paragraph" w:styleId="Textodeglobo">
    <w:name w:val="Balloon Text"/>
    <w:basedOn w:val="Normal"/>
    <w:link w:val="TextodegloboCar"/>
    <w:uiPriority w:val="99"/>
    <w:semiHidden/>
    <w:unhideWhenUsed/>
    <w:rsid w:val="000F74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46A"/>
    <w:rPr>
      <w:rFonts w:ascii="Segoe UI" w:hAnsi="Segoe UI" w:cs="Segoe UI"/>
      <w:sz w:val="18"/>
      <w:szCs w:val="18"/>
    </w:rPr>
  </w:style>
  <w:style w:type="paragraph" w:styleId="Revisin">
    <w:name w:val="Revision"/>
    <w:hidden/>
    <w:uiPriority w:val="99"/>
    <w:semiHidden/>
    <w:rsid w:val="005F4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49458">
      <w:bodyDiv w:val="1"/>
      <w:marLeft w:val="0"/>
      <w:marRight w:val="0"/>
      <w:marTop w:val="0"/>
      <w:marBottom w:val="0"/>
      <w:divBdr>
        <w:top w:val="none" w:sz="0" w:space="0" w:color="auto"/>
        <w:left w:val="none" w:sz="0" w:space="0" w:color="auto"/>
        <w:bottom w:val="none" w:sz="0" w:space="0" w:color="auto"/>
        <w:right w:val="none" w:sz="0" w:space="0" w:color="auto"/>
      </w:divBdr>
      <w:divsChild>
        <w:div w:id="1856308754">
          <w:marLeft w:val="360"/>
          <w:marRight w:val="0"/>
          <w:marTop w:val="200"/>
          <w:marBottom w:val="0"/>
          <w:divBdr>
            <w:top w:val="none" w:sz="0" w:space="0" w:color="auto"/>
            <w:left w:val="none" w:sz="0" w:space="0" w:color="auto"/>
            <w:bottom w:val="none" w:sz="0" w:space="0" w:color="auto"/>
            <w:right w:val="none" w:sz="0" w:space="0" w:color="auto"/>
          </w:divBdr>
        </w:div>
        <w:div w:id="716970752">
          <w:marLeft w:val="360"/>
          <w:marRight w:val="0"/>
          <w:marTop w:val="200"/>
          <w:marBottom w:val="0"/>
          <w:divBdr>
            <w:top w:val="none" w:sz="0" w:space="0" w:color="auto"/>
            <w:left w:val="none" w:sz="0" w:space="0" w:color="auto"/>
            <w:bottom w:val="none" w:sz="0" w:space="0" w:color="auto"/>
            <w:right w:val="none" w:sz="0" w:space="0" w:color="auto"/>
          </w:divBdr>
        </w:div>
        <w:div w:id="1435056053">
          <w:marLeft w:val="360"/>
          <w:marRight w:val="0"/>
          <w:marTop w:val="200"/>
          <w:marBottom w:val="0"/>
          <w:divBdr>
            <w:top w:val="none" w:sz="0" w:space="0" w:color="auto"/>
            <w:left w:val="none" w:sz="0" w:space="0" w:color="auto"/>
            <w:bottom w:val="none" w:sz="0" w:space="0" w:color="auto"/>
            <w:right w:val="none" w:sz="0" w:space="0" w:color="auto"/>
          </w:divBdr>
        </w:div>
        <w:div w:id="1136871714">
          <w:marLeft w:val="360"/>
          <w:marRight w:val="0"/>
          <w:marTop w:val="200"/>
          <w:marBottom w:val="0"/>
          <w:divBdr>
            <w:top w:val="none" w:sz="0" w:space="0" w:color="auto"/>
            <w:left w:val="none" w:sz="0" w:space="0" w:color="auto"/>
            <w:bottom w:val="none" w:sz="0" w:space="0" w:color="auto"/>
            <w:right w:val="none" w:sz="0" w:space="0" w:color="auto"/>
          </w:divBdr>
        </w:div>
        <w:div w:id="1632712653">
          <w:marLeft w:val="360"/>
          <w:marRight w:val="0"/>
          <w:marTop w:val="200"/>
          <w:marBottom w:val="0"/>
          <w:divBdr>
            <w:top w:val="none" w:sz="0" w:space="0" w:color="auto"/>
            <w:left w:val="none" w:sz="0" w:space="0" w:color="auto"/>
            <w:bottom w:val="none" w:sz="0" w:space="0" w:color="auto"/>
            <w:right w:val="none" w:sz="0" w:space="0" w:color="auto"/>
          </w:divBdr>
        </w:div>
        <w:div w:id="828405541">
          <w:marLeft w:val="360"/>
          <w:marRight w:val="0"/>
          <w:marTop w:val="200"/>
          <w:marBottom w:val="0"/>
          <w:divBdr>
            <w:top w:val="none" w:sz="0" w:space="0" w:color="auto"/>
            <w:left w:val="none" w:sz="0" w:space="0" w:color="auto"/>
            <w:bottom w:val="none" w:sz="0" w:space="0" w:color="auto"/>
            <w:right w:val="none" w:sz="0" w:space="0" w:color="auto"/>
          </w:divBdr>
        </w:div>
        <w:div w:id="1342312427">
          <w:marLeft w:val="360"/>
          <w:marRight w:val="0"/>
          <w:marTop w:val="200"/>
          <w:marBottom w:val="0"/>
          <w:divBdr>
            <w:top w:val="none" w:sz="0" w:space="0" w:color="auto"/>
            <w:left w:val="none" w:sz="0" w:space="0" w:color="auto"/>
            <w:bottom w:val="none" w:sz="0" w:space="0" w:color="auto"/>
            <w:right w:val="none" w:sz="0" w:space="0" w:color="auto"/>
          </w:divBdr>
        </w:div>
      </w:divsChild>
    </w:div>
    <w:div w:id="999818235">
      <w:bodyDiv w:val="1"/>
      <w:marLeft w:val="0"/>
      <w:marRight w:val="0"/>
      <w:marTop w:val="0"/>
      <w:marBottom w:val="0"/>
      <w:divBdr>
        <w:top w:val="none" w:sz="0" w:space="0" w:color="auto"/>
        <w:left w:val="none" w:sz="0" w:space="0" w:color="auto"/>
        <w:bottom w:val="none" w:sz="0" w:space="0" w:color="auto"/>
        <w:right w:val="none" w:sz="0" w:space="0" w:color="auto"/>
      </w:divBdr>
      <w:divsChild>
        <w:div w:id="314259362">
          <w:marLeft w:val="0"/>
          <w:marRight w:val="0"/>
          <w:marTop w:val="0"/>
          <w:marBottom w:val="0"/>
          <w:divBdr>
            <w:top w:val="none" w:sz="0" w:space="0" w:color="auto"/>
            <w:left w:val="none" w:sz="0" w:space="0" w:color="auto"/>
            <w:bottom w:val="none" w:sz="0" w:space="0" w:color="auto"/>
            <w:right w:val="none" w:sz="0" w:space="0" w:color="auto"/>
          </w:divBdr>
        </w:div>
        <w:div w:id="1482775626">
          <w:marLeft w:val="0"/>
          <w:marRight w:val="0"/>
          <w:marTop w:val="0"/>
          <w:marBottom w:val="0"/>
          <w:divBdr>
            <w:top w:val="none" w:sz="0" w:space="0" w:color="auto"/>
            <w:left w:val="none" w:sz="0" w:space="0" w:color="auto"/>
            <w:bottom w:val="none" w:sz="0" w:space="0" w:color="auto"/>
            <w:right w:val="none" w:sz="0" w:space="0" w:color="auto"/>
          </w:divBdr>
        </w:div>
        <w:div w:id="62188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417</Words>
  <Characters>2295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Unknown-1</dc:creator>
  <cp:keywords/>
  <dc:description/>
  <cp:lastModifiedBy>Yo</cp:lastModifiedBy>
  <cp:revision>14</cp:revision>
  <dcterms:created xsi:type="dcterms:W3CDTF">2023-05-19T20:57:00Z</dcterms:created>
  <dcterms:modified xsi:type="dcterms:W3CDTF">2023-08-15T17:06:00Z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1a423ac44e42637fafc716a03ffa35101978f7dc6861c6088c23ed44d69a167e</vt:lpwstr>
  </property>
</Properties>
</file>